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56"/>
      </w:tblGrid>
      <w:tr w:rsidR="005F7446" w14:paraId="04DD1708" w14:textId="77777777" w:rsidTr="005F7446">
        <w:trPr>
          <w:jc w:val="center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0E3A5C"/>
            <w:tcMar>
              <w:top w:w="520" w:type="dxa"/>
              <w:left w:w="360" w:type="dxa"/>
              <w:bottom w:w="520" w:type="dxa"/>
              <w:right w:w="360" w:type="dxa"/>
            </w:tcMar>
          </w:tcPr>
          <w:p w14:paraId="579EDEFB" w14:textId="5312716D" w:rsidR="005F7446" w:rsidRPr="005F7446" w:rsidRDefault="005F7446" w:rsidP="003C1105">
            <w:pPr>
              <w:rPr>
                <w:b/>
                <w:color w:val="FFFFFF"/>
                <w:sz w:val="50"/>
              </w:rPr>
            </w:pPr>
            <w:proofErr w:type="spellStart"/>
            <w:r w:rsidRPr="005F7446">
              <w:rPr>
                <w:b/>
                <w:color w:val="FFFFFF"/>
                <w:sz w:val="50"/>
              </w:rPr>
              <w:t>Catalogo</w:t>
            </w:r>
            <w:proofErr w:type="spellEnd"/>
            <w:r w:rsidRPr="005F7446">
              <w:rPr>
                <w:b/>
                <w:color w:val="FFFFFF"/>
                <w:sz w:val="50"/>
              </w:rPr>
              <w:t xml:space="preserve"> </w:t>
            </w:r>
            <w:proofErr w:type="spellStart"/>
            <w:r w:rsidRPr="005F7446">
              <w:rPr>
                <w:b/>
                <w:color w:val="FFFFFF"/>
                <w:sz w:val="50"/>
              </w:rPr>
              <w:t>formativo</w:t>
            </w:r>
            <w:proofErr w:type="spellEnd"/>
            <w:r w:rsidRPr="005F7446">
              <w:rPr>
                <w:b/>
                <w:color w:val="FFFFFF"/>
                <w:sz w:val="50"/>
              </w:rPr>
              <w:t xml:space="preserve"> per il </w:t>
            </w:r>
            <w:proofErr w:type="spellStart"/>
            <w:r w:rsidRPr="005F7446">
              <w:rPr>
                <w:b/>
                <w:color w:val="FFFFFF"/>
                <w:sz w:val="50"/>
              </w:rPr>
              <w:t>personale</w:t>
            </w:r>
            <w:proofErr w:type="spellEnd"/>
            <w:r w:rsidRPr="005F7446">
              <w:rPr>
                <w:b/>
                <w:color w:val="FFFFFF"/>
                <w:sz w:val="50"/>
              </w:rPr>
              <w:t xml:space="preserve"> </w:t>
            </w:r>
            <w:proofErr w:type="spellStart"/>
            <w:r w:rsidRPr="005F7446">
              <w:rPr>
                <w:b/>
                <w:color w:val="FFFFFF"/>
                <w:sz w:val="50"/>
              </w:rPr>
              <w:t>docente</w:t>
            </w:r>
            <w:proofErr w:type="spellEnd"/>
            <w:r>
              <w:rPr>
                <w:color w:val="D9F2FF"/>
                <w:sz w:val="21"/>
              </w:rPr>
              <w:br/>
            </w:r>
            <w:proofErr w:type="spellStart"/>
            <w:r w:rsidRPr="005F7446">
              <w:rPr>
                <w:color w:val="D9F2FF"/>
                <w:sz w:val="21"/>
              </w:rPr>
              <w:t>Docenti</w:t>
            </w:r>
            <w:proofErr w:type="spellEnd"/>
            <w:r w:rsidRPr="005F7446">
              <w:rPr>
                <w:color w:val="D9F2FF"/>
                <w:sz w:val="21"/>
              </w:rPr>
              <w:t xml:space="preserve">, </w:t>
            </w:r>
            <w:proofErr w:type="spellStart"/>
            <w:r w:rsidRPr="005F7446">
              <w:rPr>
                <w:color w:val="D9F2FF"/>
                <w:sz w:val="21"/>
              </w:rPr>
              <w:t>referenti</w:t>
            </w:r>
            <w:proofErr w:type="spellEnd"/>
            <w:r w:rsidRPr="005F7446">
              <w:rPr>
                <w:color w:val="D9F2FF"/>
                <w:sz w:val="21"/>
              </w:rPr>
              <w:t xml:space="preserve">, figure di </w:t>
            </w:r>
            <w:proofErr w:type="spellStart"/>
            <w:r w:rsidRPr="005F7446">
              <w:rPr>
                <w:color w:val="D9F2FF"/>
                <w:sz w:val="21"/>
              </w:rPr>
              <w:t>sistema</w:t>
            </w:r>
            <w:proofErr w:type="spellEnd"/>
            <w:r w:rsidRPr="005F7446">
              <w:rPr>
                <w:color w:val="D9F2FF"/>
                <w:sz w:val="21"/>
              </w:rPr>
              <w:t xml:space="preserve"> e </w:t>
            </w:r>
            <w:proofErr w:type="spellStart"/>
            <w:r w:rsidRPr="005F7446">
              <w:rPr>
                <w:color w:val="D9F2FF"/>
                <w:sz w:val="21"/>
              </w:rPr>
              <w:t>gruppi</w:t>
            </w:r>
            <w:proofErr w:type="spellEnd"/>
            <w:r w:rsidRPr="005F7446">
              <w:rPr>
                <w:color w:val="D9F2FF"/>
                <w:sz w:val="21"/>
              </w:rPr>
              <w:t xml:space="preserve"> di </w:t>
            </w:r>
            <w:proofErr w:type="spellStart"/>
            <w:r w:rsidRPr="005F7446">
              <w:rPr>
                <w:color w:val="D9F2FF"/>
                <w:sz w:val="21"/>
              </w:rPr>
              <w:t>lavoro</w:t>
            </w:r>
            <w:proofErr w:type="spellEnd"/>
            <w:r w:rsidRPr="005F7446">
              <w:rPr>
                <w:color w:val="D9F2FF"/>
                <w:sz w:val="21"/>
              </w:rPr>
              <w:t xml:space="preserve"> </w:t>
            </w:r>
            <w:proofErr w:type="spellStart"/>
            <w:r w:rsidRPr="005F7446">
              <w:rPr>
                <w:color w:val="D9F2FF"/>
                <w:sz w:val="21"/>
              </w:rPr>
              <w:t>dell'Istituzione</w:t>
            </w:r>
            <w:proofErr w:type="spellEnd"/>
            <w:r w:rsidRPr="005F7446">
              <w:rPr>
                <w:color w:val="D9F2FF"/>
                <w:sz w:val="21"/>
              </w:rPr>
              <w:t xml:space="preserve"> </w:t>
            </w:r>
            <w:proofErr w:type="spellStart"/>
            <w:r w:rsidRPr="005F7446">
              <w:rPr>
                <w:color w:val="D9F2FF"/>
                <w:sz w:val="21"/>
              </w:rPr>
              <w:t>scolastica</w:t>
            </w:r>
            <w:proofErr w:type="spellEnd"/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36"/>
      </w:tblGrid>
      <w:tr w:rsidR="005F7446" w:rsidRPr="00C14B96" w14:paraId="36AC3BEC" w14:textId="77777777" w:rsidTr="005F7446">
        <w:trPr>
          <w:jc w:val="center"/>
        </w:trPr>
        <w:tc>
          <w:tcPr>
            <w:tcW w:w="10636" w:type="dxa"/>
            <w:tcBorders>
              <w:top w:val="single" w:sz="8" w:space="0" w:color="DDEAF1"/>
              <w:left w:val="single" w:sz="8" w:space="0" w:color="DDEAF1"/>
              <w:bottom w:val="single" w:sz="8" w:space="0" w:color="DDEAF1"/>
              <w:right w:val="single" w:sz="8" w:space="0" w:color="DDEAF1"/>
            </w:tcBorders>
            <w:shd w:val="clear" w:color="auto" w:fill="F3F8FB"/>
            <w:tcMar>
              <w:top w:w="260" w:type="dxa"/>
              <w:left w:w="300" w:type="dxa"/>
              <w:bottom w:w="220" w:type="dxa"/>
              <w:right w:w="300" w:type="dxa"/>
            </w:tcMar>
          </w:tcPr>
          <w:p w14:paraId="5F46B575" w14:textId="77777777" w:rsidR="005F7446" w:rsidRPr="00C14B96" w:rsidRDefault="005F7446" w:rsidP="003C1105">
            <w:pPr>
              <w:rPr>
                <w:sz w:val="20"/>
                <w:szCs w:val="20"/>
              </w:rPr>
            </w:pPr>
            <w:proofErr w:type="spellStart"/>
            <w:r w:rsidRPr="00C14B96">
              <w:rPr>
                <w:color w:val="1C2E38"/>
                <w:sz w:val="20"/>
                <w:szCs w:val="20"/>
              </w:rPr>
              <w:t>Un’offerta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formativa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moderna,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pratica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e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personalizzabile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per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supportare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le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scuole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nella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gestione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quotidiana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dei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processi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amministrativi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,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digitali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e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organizzativi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. </w:t>
            </w:r>
            <w:proofErr w:type="spellStart"/>
            <w:r w:rsidRPr="00C14B96">
              <w:rPr>
                <w:b/>
                <w:color w:val="D06418"/>
                <w:sz w:val="20"/>
                <w:szCs w:val="20"/>
              </w:rPr>
              <w:t>Eurosofia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propone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percorsi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aggiornati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,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laboratori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operativi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,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consulenza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e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affiancamento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per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rafforzare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competenze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immediatamente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spendibili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all’interno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dell’Istituzione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1C2E38"/>
                <w:sz w:val="20"/>
                <w:szCs w:val="20"/>
              </w:rPr>
              <w:t>scolastica</w:t>
            </w:r>
            <w:proofErr w:type="spellEnd"/>
            <w:r w:rsidRPr="00C14B96">
              <w:rPr>
                <w:color w:val="1C2E38"/>
                <w:sz w:val="20"/>
                <w:szCs w:val="20"/>
              </w:rPr>
              <w:t>.</w:t>
            </w:r>
          </w:p>
        </w:tc>
      </w:tr>
    </w:tbl>
    <w:p w14:paraId="6C47A2C9" w14:textId="77777777" w:rsidR="00F36A63" w:rsidRDefault="00F36A63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5F7446" w:rsidRPr="00C14B96" w14:paraId="3DF98329" w14:textId="77777777" w:rsidTr="005F7446">
        <w:trPr>
          <w:jc w:val="center"/>
        </w:trPr>
        <w:tc>
          <w:tcPr>
            <w:tcW w:w="3552" w:type="dxa"/>
            <w:tcBorders>
              <w:top w:val="single" w:sz="8" w:space="0" w:color="E6EEF3"/>
              <w:left w:val="single" w:sz="8" w:space="0" w:color="E6EEF3"/>
              <w:bottom w:val="single" w:sz="8" w:space="0" w:color="E6EEF3"/>
              <w:right w:val="single" w:sz="8" w:space="0" w:color="E6EEF3"/>
            </w:tcBorders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789914F" w14:textId="77777777" w:rsidR="005F7446" w:rsidRPr="00C14B96" w:rsidRDefault="005F7446" w:rsidP="003C1105">
            <w:pPr>
              <w:rPr>
                <w:sz w:val="20"/>
                <w:szCs w:val="20"/>
              </w:rPr>
            </w:pPr>
            <w:proofErr w:type="spellStart"/>
            <w:r w:rsidRPr="00C14B96">
              <w:rPr>
                <w:b/>
                <w:color w:val="0E3A5C"/>
                <w:sz w:val="20"/>
                <w:szCs w:val="20"/>
              </w:rPr>
              <w:t>Approccio</w:t>
            </w:r>
            <w:proofErr w:type="spellEnd"/>
            <w:r w:rsidRPr="00C14B96">
              <w:rPr>
                <w:b/>
                <w:color w:val="0E3A5C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b/>
                <w:color w:val="0E3A5C"/>
                <w:sz w:val="20"/>
                <w:szCs w:val="20"/>
              </w:rPr>
              <w:t>operativo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br/>
              <w:t xml:space="preserve">Corsi e </w:t>
            </w:r>
            <w:proofErr w:type="spellStart"/>
            <w:r w:rsidRPr="00C14B96">
              <w:rPr>
                <w:color w:val="35444B"/>
                <w:sz w:val="20"/>
                <w:szCs w:val="20"/>
              </w:rPr>
              <w:t>laboratori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35444B"/>
                <w:sz w:val="20"/>
                <w:szCs w:val="20"/>
              </w:rPr>
              <w:t>orientati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t xml:space="preserve"> a procedure, </w:t>
            </w:r>
            <w:proofErr w:type="spellStart"/>
            <w:r w:rsidRPr="00C14B96">
              <w:rPr>
                <w:color w:val="35444B"/>
                <w:sz w:val="20"/>
                <w:szCs w:val="20"/>
              </w:rPr>
              <w:t>piattaforme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t xml:space="preserve"> e </w:t>
            </w:r>
            <w:proofErr w:type="spellStart"/>
            <w:r w:rsidRPr="00C14B96">
              <w:rPr>
                <w:color w:val="35444B"/>
                <w:sz w:val="20"/>
                <w:szCs w:val="20"/>
              </w:rPr>
              <w:t>casi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35444B"/>
                <w:sz w:val="20"/>
                <w:szCs w:val="20"/>
              </w:rPr>
              <w:t>reali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t>.</w:t>
            </w:r>
          </w:p>
        </w:tc>
        <w:tc>
          <w:tcPr>
            <w:tcW w:w="3552" w:type="dxa"/>
            <w:tcBorders>
              <w:top w:val="single" w:sz="8" w:space="0" w:color="E6EEF3"/>
              <w:left w:val="single" w:sz="8" w:space="0" w:color="E6EEF3"/>
              <w:bottom w:val="single" w:sz="8" w:space="0" w:color="E6EEF3"/>
              <w:right w:val="single" w:sz="8" w:space="0" w:color="E6EEF3"/>
            </w:tcBorders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398560C" w14:textId="77777777" w:rsidR="005F7446" w:rsidRPr="00C14B96" w:rsidRDefault="005F7446" w:rsidP="003C1105">
            <w:pPr>
              <w:rPr>
                <w:sz w:val="20"/>
                <w:szCs w:val="20"/>
              </w:rPr>
            </w:pPr>
            <w:proofErr w:type="spellStart"/>
            <w:r w:rsidRPr="00C14B96">
              <w:rPr>
                <w:b/>
                <w:color w:val="0E3A5C"/>
                <w:sz w:val="20"/>
                <w:szCs w:val="20"/>
              </w:rPr>
              <w:t>Percorsi</w:t>
            </w:r>
            <w:proofErr w:type="spellEnd"/>
            <w:r w:rsidRPr="00C14B96">
              <w:rPr>
                <w:b/>
                <w:color w:val="0E3A5C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b/>
                <w:color w:val="0E3A5C"/>
                <w:sz w:val="20"/>
                <w:szCs w:val="20"/>
              </w:rPr>
              <w:t>flessibili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br/>
            </w:r>
            <w:proofErr w:type="spellStart"/>
            <w:r w:rsidRPr="00C14B96">
              <w:rPr>
                <w:color w:val="35444B"/>
                <w:sz w:val="20"/>
                <w:szCs w:val="20"/>
              </w:rPr>
              <w:t>Singoli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35444B"/>
                <w:sz w:val="20"/>
                <w:szCs w:val="20"/>
              </w:rPr>
              <w:t>corsi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t xml:space="preserve">, </w:t>
            </w:r>
            <w:proofErr w:type="spellStart"/>
            <w:r w:rsidRPr="00C14B96">
              <w:rPr>
                <w:color w:val="35444B"/>
                <w:sz w:val="20"/>
                <w:szCs w:val="20"/>
              </w:rPr>
              <w:t>pacchetti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t xml:space="preserve">, </w:t>
            </w:r>
            <w:proofErr w:type="spellStart"/>
            <w:r w:rsidRPr="00C14B96">
              <w:rPr>
                <w:color w:val="35444B"/>
                <w:sz w:val="20"/>
                <w:szCs w:val="20"/>
              </w:rPr>
              <w:t>percorsi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t xml:space="preserve"> </w:t>
            </w:r>
            <w:proofErr w:type="spellStart"/>
            <w:r w:rsidRPr="00C14B96">
              <w:rPr>
                <w:color w:val="35444B"/>
                <w:sz w:val="20"/>
                <w:szCs w:val="20"/>
              </w:rPr>
              <w:t>misti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t xml:space="preserve"> e </w:t>
            </w:r>
            <w:proofErr w:type="spellStart"/>
            <w:r w:rsidRPr="005F7446">
              <w:rPr>
                <w:b/>
                <w:bCs/>
                <w:color w:val="35444B"/>
                <w:sz w:val="20"/>
                <w:szCs w:val="20"/>
              </w:rPr>
              <w:t>soluzioni</w:t>
            </w:r>
            <w:proofErr w:type="spellEnd"/>
            <w:r w:rsidRPr="005F7446">
              <w:rPr>
                <w:b/>
                <w:bCs/>
                <w:color w:val="35444B"/>
                <w:sz w:val="20"/>
                <w:szCs w:val="20"/>
              </w:rPr>
              <w:t xml:space="preserve"> </w:t>
            </w:r>
            <w:proofErr w:type="spellStart"/>
            <w:r w:rsidRPr="005F7446">
              <w:rPr>
                <w:b/>
                <w:bCs/>
                <w:color w:val="35444B"/>
                <w:sz w:val="20"/>
                <w:szCs w:val="20"/>
              </w:rPr>
              <w:t>su</w:t>
            </w:r>
            <w:proofErr w:type="spellEnd"/>
            <w:r w:rsidRPr="005F7446">
              <w:rPr>
                <w:b/>
                <w:bCs/>
                <w:color w:val="35444B"/>
                <w:sz w:val="20"/>
                <w:szCs w:val="20"/>
              </w:rPr>
              <w:t xml:space="preserve"> </w:t>
            </w:r>
            <w:proofErr w:type="spellStart"/>
            <w:r w:rsidRPr="005F7446">
              <w:rPr>
                <w:b/>
                <w:bCs/>
                <w:color w:val="35444B"/>
                <w:sz w:val="20"/>
                <w:szCs w:val="20"/>
              </w:rPr>
              <w:t>misura</w:t>
            </w:r>
            <w:proofErr w:type="spellEnd"/>
            <w:r w:rsidRPr="005F7446">
              <w:rPr>
                <w:b/>
                <w:bCs/>
                <w:color w:val="35444B"/>
                <w:sz w:val="20"/>
                <w:szCs w:val="20"/>
              </w:rPr>
              <w:t>.</w:t>
            </w:r>
          </w:p>
        </w:tc>
        <w:tc>
          <w:tcPr>
            <w:tcW w:w="3552" w:type="dxa"/>
            <w:tcBorders>
              <w:top w:val="single" w:sz="8" w:space="0" w:color="E6EEF3"/>
              <w:left w:val="single" w:sz="8" w:space="0" w:color="E6EEF3"/>
              <w:bottom w:val="single" w:sz="8" w:space="0" w:color="E6EEF3"/>
              <w:right w:val="single" w:sz="8" w:space="0" w:color="E6EEF3"/>
            </w:tcBorders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629D5BC" w14:textId="4EA4BC78" w:rsidR="005F7446" w:rsidRPr="00C14B96" w:rsidRDefault="005F7446" w:rsidP="003C1105">
            <w:pPr>
              <w:rPr>
                <w:sz w:val="20"/>
                <w:szCs w:val="20"/>
              </w:rPr>
            </w:pPr>
            <w:proofErr w:type="spellStart"/>
            <w:r w:rsidRPr="005F7446">
              <w:rPr>
                <w:b/>
                <w:color w:val="0E3A5C"/>
                <w:sz w:val="20"/>
                <w:szCs w:val="20"/>
              </w:rPr>
              <w:t>Supporto</w:t>
            </w:r>
            <w:proofErr w:type="spellEnd"/>
            <w:r w:rsidRPr="005F7446">
              <w:rPr>
                <w:b/>
                <w:color w:val="0E3A5C"/>
                <w:sz w:val="20"/>
                <w:szCs w:val="20"/>
              </w:rPr>
              <w:t xml:space="preserve"> </w:t>
            </w:r>
            <w:proofErr w:type="spellStart"/>
            <w:r w:rsidRPr="005F7446">
              <w:rPr>
                <w:b/>
                <w:color w:val="0E3A5C"/>
                <w:sz w:val="20"/>
                <w:szCs w:val="20"/>
              </w:rPr>
              <w:t>progettuale</w:t>
            </w:r>
            <w:proofErr w:type="spellEnd"/>
            <w:r w:rsidRPr="00C14B96">
              <w:rPr>
                <w:color w:val="35444B"/>
                <w:sz w:val="20"/>
                <w:szCs w:val="20"/>
              </w:rPr>
              <w:br/>
            </w:r>
            <w:proofErr w:type="spellStart"/>
            <w:r w:rsidRPr="005F7446">
              <w:rPr>
                <w:color w:val="35444B"/>
                <w:sz w:val="20"/>
                <w:szCs w:val="20"/>
              </w:rPr>
              <w:t>Analisi</w:t>
            </w:r>
            <w:proofErr w:type="spellEnd"/>
            <w:r w:rsidRPr="005F7446">
              <w:rPr>
                <w:color w:val="35444B"/>
                <w:sz w:val="20"/>
                <w:szCs w:val="20"/>
              </w:rPr>
              <w:t xml:space="preserve"> del </w:t>
            </w:r>
            <w:proofErr w:type="spellStart"/>
            <w:r w:rsidRPr="005F7446">
              <w:rPr>
                <w:color w:val="35444B"/>
                <w:sz w:val="20"/>
                <w:szCs w:val="20"/>
              </w:rPr>
              <w:t>fabbisogno</w:t>
            </w:r>
            <w:proofErr w:type="spellEnd"/>
            <w:r w:rsidRPr="005F7446">
              <w:rPr>
                <w:color w:val="35444B"/>
                <w:sz w:val="20"/>
                <w:szCs w:val="20"/>
              </w:rPr>
              <w:t xml:space="preserve">, </w:t>
            </w:r>
            <w:proofErr w:type="spellStart"/>
            <w:r w:rsidRPr="005F7446">
              <w:rPr>
                <w:color w:val="35444B"/>
                <w:sz w:val="20"/>
                <w:szCs w:val="20"/>
              </w:rPr>
              <w:t>consulenza</w:t>
            </w:r>
            <w:proofErr w:type="spellEnd"/>
            <w:r w:rsidRPr="005F7446">
              <w:rPr>
                <w:color w:val="35444B"/>
                <w:sz w:val="20"/>
                <w:szCs w:val="20"/>
              </w:rPr>
              <w:t xml:space="preserve"> e </w:t>
            </w:r>
            <w:proofErr w:type="spellStart"/>
            <w:r w:rsidRPr="005F7446">
              <w:rPr>
                <w:color w:val="35444B"/>
                <w:sz w:val="20"/>
                <w:szCs w:val="20"/>
              </w:rPr>
              <w:t>proposta</w:t>
            </w:r>
            <w:proofErr w:type="spellEnd"/>
            <w:r w:rsidRPr="005F7446">
              <w:rPr>
                <w:color w:val="35444B"/>
                <w:sz w:val="20"/>
                <w:szCs w:val="20"/>
              </w:rPr>
              <w:t xml:space="preserve"> </w:t>
            </w:r>
            <w:proofErr w:type="spellStart"/>
            <w:r w:rsidRPr="005F7446">
              <w:rPr>
                <w:color w:val="35444B"/>
                <w:sz w:val="20"/>
                <w:szCs w:val="20"/>
              </w:rPr>
              <w:t>formativa</w:t>
            </w:r>
            <w:proofErr w:type="spellEnd"/>
            <w:r w:rsidRPr="005F7446">
              <w:rPr>
                <w:color w:val="35444B"/>
                <w:sz w:val="20"/>
                <w:szCs w:val="20"/>
              </w:rPr>
              <w:t xml:space="preserve"> </w:t>
            </w:r>
            <w:proofErr w:type="spellStart"/>
            <w:r w:rsidRPr="005F7446">
              <w:rPr>
                <w:color w:val="35444B"/>
                <w:sz w:val="20"/>
                <w:szCs w:val="20"/>
              </w:rPr>
              <w:t>su</w:t>
            </w:r>
            <w:proofErr w:type="spellEnd"/>
            <w:r w:rsidRPr="005F7446">
              <w:rPr>
                <w:color w:val="35444B"/>
                <w:sz w:val="20"/>
                <w:szCs w:val="20"/>
              </w:rPr>
              <w:t xml:space="preserve"> </w:t>
            </w:r>
            <w:proofErr w:type="spellStart"/>
            <w:r w:rsidRPr="005F7446">
              <w:rPr>
                <w:color w:val="35444B"/>
                <w:sz w:val="20"/>
                <w:szCs w:val="20"/>
              </w:rPr>
              <w:t>misura</w:t>
            </w:r>
            <w:proofErr w:type="spellEnd"/>
            <w:r w:rsidRPr="005F7446">
              <w:rPr>
                <w:color w:val="35444B"/>
                <w:sz w:val="20"/>
                <w:szCs w:val="20"/>
              </w:rPr>
              <w:t>.</w:t>
            </w:r>
          </w:p>
        </w:tc>
      </w:tr>
    </w:tbl>
    <w:p w14:paraId="61D4BD68" w14:textId="77777777" w:rsidR="00F36A63" w:rsidRPr="00E742A5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t xml:space="preserve">01  </w:t>
      </w:r>
      <w:proofErr w:type="spellStart"/>
      <w:r w:rsidRPr="00E742A5">
        <w:rPr>
          <w:rFonts w:ascii="Aptos" w:eastAsia="Aptos" w:hAnsi="Aptos"/>
          <w:sz w:val="32"/>
          <w:szCs w:val="32"/>
        </w:rPr>
        <w:t>Digitalizzazione</w:t>
      </w:r>
      <w:proofErr w:type="spellEnd"/>
      <w:proofErr w:type="gramEnd"/>
      <w:r w:rsidRPr="00E742A5">
        <w:rPr>
          <w:rFonts w:ascii="Aptos" w:eastAsia="Aptos" w:hAnsi="Aptos"/>
          <w:sz w:val="32"/>
          <w:szCs w:val="32"/>
        </w:rPr>
        <w:t xml:space="preserve">, </w:t>
      </w:r>
      <w:proofErr w:type="spellStart"/>
      <w:r w:rsidRPr="00E742A5">
        <w:rPr>
          <w:rFonts w:ascii="Aptos" w:eastAsia="Aptos" w:hAnsi="Aptos"/>
          <w:sz w:val="32"/>
          <w:szCs w:val="32"/>
        </w:rPr>
        <w:t>innovazione</w:t>
      </w:r>
      <w:proofErr w:type="spellEnd"/>
      <w:r w:rsidRPr="00E742A5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E742A5">
        <w:rPr>
          <w:rFonts w:ascii="Aptos" w:eastAsia="Aptos" w:hAnsi="Aptos"/>
          <w:sz w:val="32"/>
          <w:szCs w:val="32"/>
        </w:rPr>
        <w:t>didattica</w:t>
      </w:r>
      <w:proofErr w:type="spellEnd"/>
      <w:r w:rsidRPr="00E742A5">
        <w:rPr>
          <w:rFonts w:ascii="Aptos" w:eastAsia="Aptos" w:hAnsi="Aptos"/>
          <w:sz w:val="32"/>
          <w:szCs w:val="32"/>
        </w:rPr>
        <w:t xml:space="preserve"> e </w:t>
      </w:r>
      <w:proofErr w:type="spellStart"/>
      <w:r w:rsidRPr="00E742A5">
        <w:rPr>
          <w:rFonts w:ascii="Aptos" w:eastAsia="Aptos" w:hAnsi="Aptos"/>
          <w:sz w:val="32"/>
          <w:szCs w:val="32"/>
        </w:rPr>
        <w:t>tecnologie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14:paraId="14ABC213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9733B03" w14:textId="77777777" w:rsidR="00F36A63" w:rsidRDefault="000B3B5A">
            <w:pPr>
              <w:jc w:val="center"/>
            </w:pPr>
            <w:proofErr w:type="spellStart"/>
            <w:r>
              <w:rPr>
                <w:b/>
                <w:color w:val="0F4C81"/>
                <w:sz w:val="17"/>
              </w:rPr>
              <w:t>Destinatari</w:t>
            </w:r>
            <w:proofErr w:type="spellEnd"/>
            <w:r>
              <w:rPr>
                <w:b/>
                <w:color w:val="0F4C81"/>
                <w:sz w:val="17"/>
              </w:rPr>
              <w:t xml:space="preserve">: </w:t>
            </w:r>
            <w:proofErr w:type="spellStart"/>
            <w:r>
              <w:rPr>
                <w:b/>
                <w:color w:val="0F4C81"/>
                <w:sz w:val="17"/>
              </w:rPr>
              <w:t>docenti</w:t>
            </w:r>
            <w:proofErr w:type="spellEnd"/>
            <w:r>
              <w:rPr>
                <w:b/>
                <w:color w:val="0F4C81"/>
                <w:sz w:val="17"/>
              </w:rPr>
              <w:t xml:space="preserve"> di ogni </w:t>
            </w:r>
            <w:proofErr w:type="spellStart"/>
            <w:r>
              <w:rPr>
                <w:b/>
                <w:color w:val="0F4C81"/>
                <w:sz w:val="17"/>
              </w:rPr>
              <w:t>ordine</w:t>
            </w:r>
            <w:proofErr w:type="spellEnd"/>
            <w:r>
              <w:rPr>
                <w:b/>
                <w:color w:val="0F4C81"/>
                <w:sz w:val="17"/>
              </w:rPr>
              <w:t xml:space="preserve"> e </w:t>
            </w:r>
            <w:proofErr w:type="spellStart"/>
            <w:r>
              <w:rPr>
                <w:b/>
                <w:color w:val="0F4C81"/>
                <w:sz w:val="17"/>
              </w:rPr>
              <w:t>grado</w:t>
            </w:r>
            <w:proofErr w:type="spellEnd"/>
            <w:r>
              <w:rPr>
                <w:b/>
                <w:color w:val="0F4C81"/>
                <w:sz w:val="17"/>
              </w:rPr>
              <w:t xml:space="preserve">, team per </w:t>
            </w:r>
            <w:proofErr w:type="spellStart"/>
            <w:r>
              <w:rPr>
                <w:b/>
                <w:color w:val="0F4C81"/>
                <w:sz w:val="17"/>
              </w:rPr>
              <w:t>l'innovazione</w:t>
            </w:r>
            <w:proofErr w:type="spellEnd"/>
            <w:r>
              <w:rPr>
                <w:b/>
                <w:color w:val="0F4C81"/>
                <w:sz w:val="17"/>
              </w:rPr>
              <w:t xml:space="preserve">, </w:t>
            </w:r>
            <w:proofErr w:type="spellStart"/>
            <w:r>
              <w:rPr>
                <w:b/>
                <w:color w:val="0F4C81"/>
                <w:sz w:val="17"/>
              </w:rPr>
              <w:t>animatori</w:t>
            </w:r>
            <w:proofErr w:type="spellEnd"/>
            <w:r>
              <w:rPr>
                <w:b/>
                <w:color w:val="0F4C81"/>
                <w:sz w:val="17"/>
              </w:rPr>
              <w:t xml:space="preserve"> </w:t>
            </w:r>
            <w:proofErr w:type="spellStart"/>
            <w:r>
              <w:rPr>
                <w:b/>
                <w:color w:val="0F4C81"/>
                <w:sz w:val="17"/>
              </w:rPr>
              <w:t>digitali</w:t>
            </w:r>
            <w:proofErr w:type="spellEnd"/>
            <w:r>
              <w:rPr>
                <w:b/>
                <w:color w:val="0F4C81"/>
                <w:sz w:val="17"/>
              </w:rPr>
              <w:t xml:space="preserve"> e figure di </w:t>
            </w:r>
            <w:proofErr w:type="spellStart"/>
            <w:r>
              <w:rPr>
                <w:b/>
                <w:color w:val="0F4C81"/>
                <w:sz w:val="17"/>
              </w:rPr>
              <w:t>sistema</w:t>
            </w:r>
            <w:proofErr w:type="spellEnd"/>
            <w:r>
              <w:rPr>
                <w:b/>
                <w:color w:val="0F4C81"/>
                <w:sz w:val="17"/>
              </w:rPr>
              <w:br/>
            </w:r>
            <w:proofErr w:type="spellStart"/>
            <w:r>
              <w:rPr>
                <w:color w:val="334155"/>
                <w:sz w:val="17"/>
              </w:rPr>
              <w:t>Percorsi</w:t>
            </w:r>
            <w:proofErr w:type="spellEnd"/>
            <w:r>
              <w:rPr>
                <w:color w:val="334155"/>
                <w:sz w:val="17"/>
              </w:rPr>
              <w:t xml:space="preserve"> </w:t>
            </w:r>
            <w:proofErr w:type="spellStart"/>
            <w:r>
              <w:rPr>
                <w:color w:val="334155"/>
                <w:sz w:val="17"/>
              </w:rPr>
              <w:t>dedicati</w:t>
            </w:r>
            <w:proofErr w:type="spellEnd"/>
            <w:r>
              <w:rPr>
                <w:color w:val="334155"/>
                <w:sz w:val="17"/>
              </w:rPr>
              <w:t xml:space="preserve"> </w:t>
            </w:r>
            <w:proofErr w:type="spellStart"/>
            <w:r>
              <w:rPr>
                <w:color w:val="334155"/>
                <w:sz w:val="17"/>
              </w:rPr>
              <w:t>all'uso</w:t>
            </w:r>
            <w:proofErr w:type="spellEnd"/>
            <w:r>
              <w:rPr>
                <w:color w:val="334155"/>
                <w:sz w:val="17"/>
              </w:rPr>
              <w:t xml:space="preserve"> </w:t>
            </w:r>
            <w:proofErr w:type="spellStart"/>
            <w:r>
              <w:rPr>
                <w:color w:val="334155"/>
                <w:sz w:val="17"/>
              </w:rPr>
              <w:t>consapevole</w:t>
            </w:r>
            <w:proofErr w:type="spellEnd"/>
            <w:r>
              <w:rPr>
                <w:color w:val="334155"/>
                <w:sz w:val="17"/>
              </w:rPr>
              <w:t xml:space="preserve"> delle </w:t>
            </w:r>
            <w:proofErr w:type="spellStart"/>
            <w:r>
              <w:rPr>
                <w:color w:val="334155"/>
                <w:sz w:val="17"/>
              </w:rPr>
              <w:t>tecnologie</w:t>
            </w:r>
            <w:proofErr w:type="spellEnd"/>
            <w:r>
              <w:rPr>
                <w:color w:val="334155"/>
                <w:sz w:val="17"/>
              </w:rPr>
              <w:t xml:space="preserve"> </w:t>
            </w:r>
            <w:proofErr w:type="spellStart"/>
            <w:r>
              <w:rPr>
                <w:color w:val="334155"/>
                <w:sz w:val="17"/>
              </w:rPr>
              <w:t>digitali</w:t>
            </w:r>
            <w:proofErr w:type="spellEnd"/>
            <w:r>
              <w:rPr>
                <w:color w:val="334155"/>
                <w:sz w:val="17"/>
              </w:rPr>
              <w:t xml:space="preserve"> </w:t>
            </w:r>
            <w:proofErr w:type="spellStart"/>
            <w:r>
              <w:rPr>
                <w:color w:val="334155"/>
                <w:sz w:val="17"/>
              </w:rPr>
              <w:t>nella</w:t>
            </w:r>
            <w:proofErr w:type="spellEnd"/>
            <w:r>
              <w:rPr>
                <w:color w:val="334155"/>
                <w:sz w:val="17"/>
              </w:rPr>
              <w:t xml:space="preserve"> </w:t>
            </w:r>
            <w:proofErr w:type="spellStart"/>
            <w:r>
              <w:rPr>
                <w:color w:val="334155"/>
                <w:sz w:val="17"/>
              </w:rPr>
              <w:t>didattica</w:t>
            </w:r>
            <w:proofErr w:type="spellEnd"/>
            <w:r>
              <w:rPr>
                <w:color w:val="334155"/>
                <w:sz w:val="17"/>
              </w:rPr>
              <w:t xml:space="preserve">: </w:t>
            </w:r>
            <w:proofErr w:type="spellStart"/>
            <w:r>
              <w:rPr>
                <w:color w:val="334155"/>
                <w:sz w:val="17"/>
              </w:rPr>
              <w:t>piattaforme</w:t>
            </w:r>
            <w:proofErr w:type="spellEnd"/>
            <w:r>
              <w:rPr>
                <w:color w:val="334155"/>
                <w:sz w:val="17"/>
              </w:rPr>
              <w:t xml:space="preserve">, </w:t>
            </w:r>
            <w:proofErr w:type="spellStart"/>
            <w:r>
              <w:rPr>
                <w:color w:val="334155"/>
                <w:sz w:val="17"/>
              </w:rPr>
              <w:t>ambienti</w:t>
            </w:r>
            <w:proofErr w:type="spellEnd"/>
            <w:r>
              <w:rPr>
                <w:color w:val="334155"/>
                <w:sz w:val="17"/>
              </w:rPr>
              <w:t xml:space="preserve"> </w:t>
            </w:r>
            <w:proofErr w:type="spellStart"/>
            <w:r>
              <w:rPr>
                <w:color w:val="334155"/>
                <w:sz w:val="17"/>
              </w:rPr>
              <w:t>virtuali</w:t>
            </w:r>
            <w:proofErr w:type="spellEnd"/>
            <w:r>
              <w:rPr>
                <w:color w:val="334155"/>
                <w:sz w:val="17"/>
              </w:rPr>
              <w:t xml:space="preserve">, </w:t>
            </w:r>
            <w:proofErr w:type="spellStart"/>
            <w:r>
              <w:rPr>
                <w:color w:val="334155"/>
                <w:sz w:val="17"/>
              </w:rPr>
              <w:t>metodologie</w:t>
            </w:r>
            <w:proofErr w:type="spellEnd"/>
            <w:r>
              <w:rPr>
                <w:color w:val="334155"/>
                <w:sz w:val="17"/>
              </w:rPr>
              <w:t xml:space="preserve"> </w:t>
            </w:r>
            <w:proofErr w:type="spellStart"/>
            <w:r>
              <w:rPr>
                <w:color w:val="334155"/>
                <w:sz w:val="17"/>
              </w:rPr>
              <w:t>attive</w:t>
            </w:r>
            <w:proofErr w:type="spellEnd"/>
            <w:r>
              <w:rPr>
                <w:color w:val="334155"/>
                <w:sz w:val="17"/>
              </w:rPr>
              <w:t xml:space="preserve">, </w:t>
            </w:r>
            <w:proofErr w:type="spellStart"/>
            <w:r>
              <w:rPr>
                <w:color w:val="334155"/>
                <w:sz w:val="17"/>
              </w:rPr>
              <w:t>inclusione</w:t>
            </w:r>
            <w:proofErr w:type="spellEnd"/>
            <w:r>
              <w:rPr>
                <w:color w:val="334155"/>
                <w:sz w:val="17"/>
              </w:rPr>
              <w:t xml:space="preserve"> e </w:t>
            </w:r>
            <w:proofErr w:type="spellStart"/>
            <w:r>
              <w:rPr>
                <w:color w:val="334155"/>
                <w:sz w:val="17"/>
              </w:rPr>
              <w:t>strumenti</w:t>
            </w:r>
            <w:proofErr w:type="spellEnd"/>
            <w:r>
              <w:rPr>
                <w:color w:val="334155"/>
                <w:sz w:val="17"/>
              </w:rPr>
              <w:t xml:space="preserve"> </w:t>
            </w:r>
            <w:proofErr w:type="spellStart"/>
            <w:r>
              <w:rPr>
                <w:color w:val="334155"/>
                <w:sz w:val="17"/>
              </w:rPr>
              <w:t>multimediali</w:t>
            </w:r>
            <w:proofErr w:type="spellEnd"/>
            <w:r>
              <w:rPr>
                <w:color w:val="334155"/>
                <w:sz w:val="17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7D6A7A42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C412088" w14:textId="77777777" w:rsidR="00F36A63" w:rsidRPr="007A2C19" w:rsidRDefault="000B3B5A">
            <w:pPr>
              <w:spacing w:after="0"/>
              <w:jc w:val="center"/>
              <w:rPr>
                <w:sz w:val="24"/>
                <w:szCs w:val="24"/>
              </w:rPr>
            </w:pPr>
            <w:r w:rsidRPr="007A2C19">
              <w:rPr>
                <w:b/>
                <w:color w:val="FFFFFF"/>
                <w:sz w:val="24"/>
                <w:szCs w:val="24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989BBC7" w14:textId="77777777" w:rsidR="00F36A63" w:rsidRPr="007A2C19" w:rsidRDefault="000B3B5A">
            <w:pPr>
              <w:spacing w:after="0"/>
              <w:jc w:val="center"/>
              <w:rPr>
                <w:sz w:val="24"/>
                <w:szCs w:val="24"/>
              </w:rPr>
            </w:pPr>
            <w:r w:rsidRPr="007A2C19">
              <w:rPr>
                <w:b/>
                <w:color w:val="FFFFFF"/>
                <w:sz w:val="24"/>
                <w:szCs w:val="24"/>
              </w:rPr>
              <w:t xml:space="preserve">Corsi di </w:t>
            </w:r>
            <w:proofErr w:type="spellStart"/>
            <w:r w:rsidRPr="007A2C19">
              <w:rPr>
                <w:b/>
                <w:color w:val="FFFFFF"/>
                <w:sz w:val="24"/>
                <w:szCs w:val="24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3F587E1" w14:textId="77777777" w:rsidR="00F36A63" w:rsidRPr="007A2C19" w:rsidRDefault="000B3B5A">
            <w:pPr>
              <w:spacing w:after="0"/>
              <w:jc w:val="center"/>
              <w:rPr>
                <w:sz w:val="24"/>
                <w:szCs w:val="24"/>
              </w:rPr>
            </w:pPr>
            <w:r w:rsidRPr="007A2C19">
              <w:rPr>
                <w:b/>
                <w:color w:val="FFFFFF"/>
                <w:sz w:val="24"/>
                <w:szCs w:val="24"/>
              </w:rPr>
              <w:t>X</w:t>
            </w:r>
          </w:p>
        </w:tc>
      </w:tr>
      <w:tr w:rsidR="00F36A63" w:rsidRPr="00E742A5" w14:paraId="4A1F4079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8E126AA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4"/>
                <w:szCs w:val="24"/>
              </w:rPr>
            </w:pPr>
            <w:r w:rsidRPr="007A2C19">
              <w:rPr>
                <w:color w:val="A66500"/>
                <w:sz w:val="24"/>
                <w:szCs w:val="24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0954F27" w14:textId="77777777" w:rsidR="00F36A63" w:rsidRPr="007A2C19" w:rsidRDefault="000B3B5A">
            <w:pPr>
              <w:spacing w:after="0"/>
              <w:rPr>
                <w:sz w:val="24"/>
                <w:szCs w:val="24"/>
              </w:rPr>
            </w:pPr>
            <w:proofErr w:type="spellStart"/>
            <w:r w:rsidRPr="007A2C19">
              <w:rPr>
                <w:color w:val="1F2937"/>
                <w:sz w:val="24"/>
                <w:szCs w:val="24"/>
              </w:rPr>
              <w:t>Didattica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Digitale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Integrata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(DDI):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metodologie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,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strumenti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e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inclusione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degli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alunni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con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bisogni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educativi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speciali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B0A6DB3" w14:textId="77777777" w:rsidR="00F36A63" w:rsidRPr="007A2C19" w:rsidRDefault="000B3B5A">
            <w:pPr>
              <w:spacing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eleziona"/>
                <w:tag w:val="checkbox_1001"/>
                <w:id w:val="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C1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6A63" w:rsidRPr="00E742A5" w14:paraId="567C185F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BF930A2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4"/>
                <w:szCs w:val="24"/>
              </w:rPr>
            </w:pPr>
            <w:r w:rsidRPr="007A2C19">
              <w:rPr>
                <w:color w:val="A66500"/>
                <w:sz w:val="24"/>
                <w:szCs w:val="24"/>
              </w:rPr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1CB860E" w14:textId="77777777" w:rsidR="00F36A63" w:rsidRPr="007A2C19" w:rsidRDefault="000B3B5A">
            <w:pPr>
              <w:spacing w:after="0"/>
              <w:rPr>
                <w:sz w:val="24"/>
                <w:szCs w:val="24"/>
              </w:rPr>
            </w:pPr>
            <w:r w:rsidRPr="007A2C19">
              <w:rPr>
                <w:color w:val="1F2937"/>
                <w:sz w:val="24"/>
                <w:szCs w:val="24"/>
              </w:rPr>
              <w:t xml:space="preserve">Flipped classroom: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didattica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della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classe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capovolta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7E27A56" w14:textId="77777777" w:rsidR="00F36A63" w:rsidRPr="007A2C19" w:rsidRDefault="000B3B5A">
            <w:pPr>
              <w:spacing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eleziona"/>
                <w:tag w:val="checkbox_1002"/>
                <w:id w:val="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C1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6A63" w:rsidRPr="00E742A5" w14:paraId="40B94378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1BFDA43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4"/>
                <w:szCs w:val="24"/>
              </w:rPr>
            </w:pPr>
            <w:r w:rsidRPr="007A2C19">
              <w:rPr>
                <w:color w:val="A66500"/>
                <w:sz w:val="24"/>
                <w:szCs w:val="24"/>
              </w:rPr>
              <w:t>3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8252FCD" w14:textId="77777777" w:rsidR="00F36A63" w:rsidRPr="007A2C19" w:rsidRDefault="000B3B5A">
            <w:pPr>
              <w:spacing w:after="0"/>
              <w:rPr>
                <w:sz w:val="24"/>
                <w:szCs w:val="24"/>
              </w:rPr>
            </w:pPr>
            <w:r w:rsidRPr="007A2C19">
              <w:rPr>
                <w:color w:val="1F2937"/>
                <w:sz w:val="24"/>
                <w:szCs w:val="24"/>
              </w:rPr>
              <w:t xml:space="preserve">Google Suite for Education.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Innovazione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digitale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a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scuola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5A7C83A" w14:textId="77777777" w:rsidR="00F36A63" w:rsidRPr="007A2C19" w:rsidRDefault="000B3B5A">
            <w:pPr>
              <w:spacing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eleziona"/>
                <w:tag w:val="checkbox_1003"/>
                <w:id w:val="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C1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6A63" w:rsidRPr="00E742A5" w14:paraId="5D7C8A78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E5E29BD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4"/>
                <w:szCs w:val="24"/>
              </w:rPr>
            </w:pPr>
            <w:r w:rsidRPr="007A2C19">
              <w:rPr>
                <w:color w:val="A66500"/>
                <w:sz w:val="24"/>
                <w:szCs w:val="24"/>
              </w:rPr>
              <w:t>4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D73F4A7" w14:textId="77777777" w:rsidR="00F36A63" w:rsidRPr="007A2C19" w:rsidRDefault="000B3B5A">
            <w:pPr>
              <w:spacing w:after="0"/>
              <w:rPr>
                <w:sz w:val="24"/>
                <w:szCs w:val="24"/>
              </w:rPr>
            </w:pPr>
            <w:proofErr w:type="spellStart"/>
            <w:r w:rsidRPr="007A2C19">
              <w:rPr>
                <w:color w:val="1F2937"/>
                <w:sz w:val="24"/>
                <w:szCs w:val="24"/>
              </w:rPr>
              <w:t>Didattica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a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distanza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e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classi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virtuali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: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strumenti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,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metodologie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,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valutazione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47D7EF7" w14:textId="77777777" w:rsidR="00F36A63" w:rsidRPr="007A2C19" w:rsidRDefault="000B3B5A">
            <w:pPr>
              <w:spacing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eleziona"/>
                <w:tag w:val="checkbox_1004"/>
                <w:id w:val="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C1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6A63" w:rsidRPr="00E742A5" w14:paraId="57ABC247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DD8F50A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4"/>
                <w:szCs w:val="24"/>
              </w:rPr>
            </w:pPr>
            <w:r w:rsidRPr="007A2C19">
              <w:rPr>
                <w:color w:val="A66500"/>
                <w:sz w:val="24"/>
                <w:szCs w:val="24"/>
              </w:rPr>
              <w:t>5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73D3322" w14:textId="77777777" w:rsidR="00F36A63" w:rsidRPr="007A2C19" w:rsidRDefault="000B3B5A">
            <w:pPr>
              <w:spacing w:after="0"/>
              <w:rPr>
                <w:sz w:val="24"/>
                <w:szCs w:val="24"/>
              </w:rPr>
            </w:pPr>
            <w:proofErr w:type="spellStart"/>
            <w:r w:rsidRPr="007A2C19">
              <w:rPr>
                <w:color w:val="1F2937"/>
                <w:sz w:val="24"/>
                <w:szCs w:val="24"/>
              </w:rPr>
              <w:t>Alfabetizzazione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informatica -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Imparare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ad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utilizzare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il computer in modo semplice ed </w:t>
            </w:r>
            <w:proofErr w:type="spellStart"/>
            <w:r w:rsidRPr="007A2C19">
              <w:rPr>
                <w:color w:val="1F2937"/>
                <w:sz w:val="24"/>
                <w:szCs w:val="24"/>
              </w:rPr>
              <w:t>intuitivo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1DF8986" w14:textId="77777777" w:rsidR="00F36A63" w:rsidRPr="007A2C19" w:rsidRDefault="000B3B5A">
            <w:pPr>
              <w:spacing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eleziona"/>
                <w:tag w:val="checkbox_1005"/>
                <w:id w:val="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C1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6A63" w:rsidRPr="00E742A5" w14:paraId="0DA7DCB7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3490D82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4"/>
                <w:szCs w:val="24"/>
              </w:rPr>
            </w:pPr>
            <w:r w:rsidRPr="007A2C19">
              <w:rPr>
                <w:color w:val="A66500"/>
                <w:sz w:val="24"/>
                <w:szCs w:val="24"/>
              </w:rPr>
              <w:t>6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4982DC2" w14:textId="77777777" w:rsidR="00F36A63" w:rsidRPr="007A2C19" w:rsidRDefault="000B3B5A">
            <w:pPr>
              <w:spacing w:after="0"/>
              <w:rPr>
                <w:sz w:val="24"/>
                <w:szCs w:val="24"/>
              </w:rPr>
            </w:pPr>
            <w:proofErr w:type="spellStart"/>
            <w:r w:rsidRPr="007A2C19">
              <w:rPr>
                <w:color w:val="1F2937"/>
                <w:sz w:val="24"/>
                <w:szCs w:val="24"/>
              </w:rPr>
              <w:t>Didattica</w:t>
            </w:r>
            <w:proofErr w:type="spellEnd"/>
            <w:r w:rsidRPr="007A2C19">
              <w:rPr>
                <w:color w:val="1F2937"/>
                <w:sz w:val="24"/>
                <w:szCs w:val="24"/>
              </w:rPr>
              <w:t xml:space="preserve"> e flipped classroom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D205D4A" w14:textId="77777777" w:rsidR="00F36A63" w:rsidRPr="007A2C19" w:rsidRDefault="000B3B5A">
            <w:pPr>
              <w:spacing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eleziona"/>
                <w:tag w:val="checkbox_1006"/>
                <w:id w:val="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C19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BCB23A1" w14:textId="77777777" w:rsidR="00F36A63" w:rsidRPr="00E742A5" w:rsidRDefault="00F36A63">
      <w:pPr>
        <w:rPr>
          <w:sz w:val="20"/>
          <w:szCs w:val="20"/>
        </w:rPr>
      </w:pPr>
    </w:p>
    <w:p w14:paraId="3B22DECF" w14:textId="77777777" w:rsidR="00F36A63" w:rsidRPr="00E742A5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lastRenderedPageBreak/>
        <w:t xml:space="preserve">02 </w:t>
      </w:r>
      <w:r w:rsidRPr="00E742A5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E742A5">
        <w:rPr>
          <w:rFonts w:ascii="Aptos" w:eastAsia="Aptos" w:hAnsi="Aptos"/>
          <w:sz w:val="32"/>
          <w:szCs w:val="32"/>
        </w:rPr>
        <w:t>Intelligenza</w:t>
      </w:r>
      <w:proofErr w:type="spellEnd"/>
      <w:proofErr w:type="gramEnd"/>
      <w:r w:rsidRPr="00E742A5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E742A5">
        <w:rPr>
          <w:rFonts w:ascii="Aptos" w:eastAsia="Aptos" w:hAnsi="Aptos"/>
          <w:sz w:val="32"/>
          <w:szCs w:val="32"/>
        </w:rPr>
        <w:t>Artificiale</w:t>
      </w:r>
      <w:proofErr w:type="spellEnd"/>
      <w:r w:rsidRPr="00E742A5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E742A5">
        <w:rPr>
          <w:rFonts w:ascii="Aptos" w:eastAsia="Aptos" w:hAnsi="Aptos"/>
          <w:sz w:val="32"/>
          <w:szCs w:val="32"/>
        </w:rPr>
        <w:t>nella</w:t>
      </w:r>
      <w:proofErr w:type="spellEnd"/>
      <w:r w:rsidRPr="00E742A5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E742A5">
        <w:rPr>
          <w:rFonts w:ascii="Aptos" w:eastAsia="Aptos" w:hAnsi="Aptos"/>
          <w:sz w:val="32"/>
          <w:szCs w:val="32"/>
        </w:rPr>
        <w:t>didattica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4BA39F33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70BFA3" w14:textId="77777777" w:rsidR="00F36A63" w:rsidRDefault="000B3B5A">
            <w:pPr>
              <w:jc w:val="center"/>
              <w:rPr>
                <w:color w:val="334155"/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coordinatori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referenti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digitali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funzioni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strumentali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gruppi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lavoro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l'innovazione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br/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Percorsi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pratici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sull'IA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generativa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applicata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ai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processi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didattici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progettazione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valutazione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personalizzazione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inclusione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cittadinanza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digitale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etica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uso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responsabile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degli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strumenti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  <w:p w14:paraId="43CA86D6" w14:textId="2197871A" w:rsidR="00104C61" w:rsidRPr="00104C61" w:rsidRDefault="00104C61" w:rsidP="00104C61">
            <w:pPr>
              <w:rPr>
                <w:rFonts w:cs="Times New Roman"/>
                <w:sz w:val="20"/>
              </w:rPr>
            </w:pPr>
            <w:proofErr w:type="spellStart"/>
            <w:r w:rsidRPr="00104C61">
              <w:rPr>
                <w:rFonts w:cs="Times New Roman"/>
                <w:sz w:val="20"/>
              </w:rPr>
              <w:t>Eurosofia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in </w:t>
            </w:r>
            <w:proofErr w:type="spellStart"/>
            <w:r w:rsidRPr="00104C61">
              <w:rPr>
                <w:rFonts w:cs="Times New Roman"/>
                <w:sz w:val="20"/>
              </w:rPr>
              <w:t>collaborazione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con </w:t>
            </w:r>
            <w:r w:rsidRPr="00104C61">
              <w:rPr>
                <w:rFonts w:cs="Times New Roman"/>
                <w:b/>
                <w:bCs/>
                <w:sz w:val="20"/>
              </w:rPr>
              <w:t>AI Digital Master Academy</w:t>
            </w:r>
            <w:r w:rsidRPr="00104C61">
              <w:rPr>
                <w:rFonts w:cs="Times New Roman"/>
                <w:sz w:val="20"/>
              </w:rPr>
              <w:t xml:space="preserve">, </w:t>
            </w:r>
            <w:proofErr w:type="spellStart"/>
            <w:r w:rsidRPr="00104C61">
              <w:rPr>
                <w:rFonts w:cs="Times New Roman"/>
                <w:sz w:val="20"/>
              </w:rPr>
              <w:t>accademia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di </w:t>
            </w:r>
            <w:proofErr w:type="spellStart"/>
            <w:r w:rsidRPr="00104C61">
              <w:rPr>
                <w:rFonts w:cs="Times New Roman"/>
                <w:sz w:val="20"/>
              </w:rPr>
              <w:t>formazione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</w:t>
            </w:r>
            <w:proofErr w:type="spellStart"/>
            <w:r w:rsidRPr="00104C61">
              <w:rPr>
                <w:rFonts w:cs="Times New Roman"/>
                <w:sz w:val="20"/>
              </w:rPr>
              <w:t>specializzata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in </w:t>
            </w:r>
            <w:proofErr w:type="spellStart"/>
            <w:r w:rsidRPr="00104C61">
              <w:rPr>
                <w:rFonts w:cs="Times New Roman"/>
                <w:sz w:val="20"/>
              </w:rPr>
              <w:t>Intelligenza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</w:t>
            </w:r>
            <w:proofErr w:type="spellStart"/>
            <w:r w:rsidRPr="00104C61">
              <w:rPr>
                <w:rFonts w:cs="Times New Roman"/>
                <w:sz w:val="20"/>
              </w:rPr>
              <w:t>Artificiale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</w:t>
            </w:r>
            <w:proofErr w:type="spellStart"/>
            <w:r w:rsidRPr="00104C61">
              <w:rPr>
                <w:rFonts w:cs="Times New Roman"/>
                <w:sz w:val="20"/>
              </w:rPr>
              <w:t>applicata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al </w:t>
            </w:r>
            <w:proofErr w:type="spellStart"/>
            <w:r w:rsidRPr="00104C61">
              <w:rPr>
                <w:rFonts w:cs="Times New Roman"/>
                <w:sz w:val="20"/>
              </w:rPr>
              <w:t>lavoro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, e </w:t>
            </w:r>
            <w:r w:rsidRPr="00104C61">
              <w:rPr>
                <w:rFonts w:cs="Times New Roman"/>
                <w:b/>
                <w:bCs/>
                <w:sz w:val="20"/>
              </w:rPr>
              <w:t xml:space="preserve">SCUOLAB – HELKIN, </w:t>
            </w:r>
            <w:r w:rsidRPr="00104C61">
              <w:rPr>
                <w:rFonts w:cs="Times New Roman"/>
                <w:sz w:val="20"/>
              </w:rPr>
              <w:t xml:space="preserve">polo </w:t>
            </w:r>
            <w:proofErr w:type="spellStart"/>
            <w:r w:rsidRPr="00104C61">
              <w:rPr>
                <w:rFonts w:cs="Times New Roman"/>
                <w:sz w:val="20"/>
              </w:rPr>
              <w:t>specializzato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in Servizi </w:t>
            </w:r>
            <w:proofErr w:type="spellStart"/>
            <w:proofErr w:type="gramStart"/>
            <w:r w:rsidRPr="00104C61">
              <w:rPr>
                <w:rFonts w:cs="Times New Roman"/>
                <w:sz w:val="20"/>
              </w:rPr>
              <w:t>educativi</w:t>
            </w:r>
            <w:proofErr w:type="spellEnd"/>
            <w:r w:rsidRPr="00104C61">
              <w:rPr>
                <w:rFonts w:cs="Times New Roman"/>
                <w:sz w:val="20"/>
              </w:rPr>
              <w:t>,  propone</w:t>
            </w:r>
            <w:proofErr w:type="gramEnd"/>
            <w:r w:rsidRPr="00104C61">
              <w:rPr>
                <w:rFonts w:cs="Times New Roman"/>
                <w:sz w:val="20"/>
              </w:rPr>
              <w:t xml:space="preserve"> </w:t>
            </w:r>
            <w:proofErr w:type="spellStart"/>
            <w:r w:rsidRPr="00104C61">
              <w:rPr>
                <w:rFonts w:cs="Times New Roman"/>
                <w:sz w:val="20"/>
              </w:rPr>
              <w:t>una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</w:t>
            </w:r>
            <w:proofErr w:type="spellStart"/>
            <w:r w:rsidRPr="00104C61">
              <w:rPr>
                <w:rFonts w:cs="Times New Roman"/>
                <w:sz w:val="20"/>
              </w:rPr>
              <w:t>formazione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</w:t>
            </w:r>
            <w:proofErr w:type="spellStart"/>
            <w:r w:rsidRPr="00104C61">
              <w:rPr>
                <w:rFonts w:cs="Times New Roman"/>
                <w:sz w:val="20"/>
              </w:rPr>
              <w:t>avanzata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</w:t>
            </w:r>
            <w:proofErr w:type="spellStart"/>
            <w:r w:rsidRPr="00104C61">
              <w:rPr>
                <w:rFonts w:cs="Times New Roman"/>
                <w:sz w:val="20"/>
              </w:rPr>
              <w:t>sull'Intelligenza</w:t>
            </w:r>
            <w:proofErr w:type="spellEnd"/>
            <w:r w:rsidRPr="00104C61">
              <w:rPr>
                <w:rFonts w:cs="Times New Roman"/>
                <w:sz w:val="20"/>
              </w:rPr>
              <w:t xml:space="preserve"> </w:t>
            </w:r>
            <w:proofErr w:type="spellStart"/>
            <w:r w:rsidRPr="00104C61">
              <w:rPr>
                <w:rFonts w:cs="Times New Roman"/>
                <w:sz w:val="20"/>
              </w:rPr>
              <w:t>Artificiale</w:t>
            </w:r>
            <w:proofErr w:type="spellEnd"/>
            <w:r w:rsidRPr="00104C61">
              <w:rPr>
                <w:rFonts w:cs="Times New Roman"/>
                <w:sz w:val="20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19EEBD05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F1F511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F7729A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98622B8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11136362" w14:textId="77777777">
        <w:trPr>
          <w:cantSplit/>
          <w:jc w:val="center"/>
        </w:trPr>
        <w:tc>
          <w:tcPr>
            <w:tcW w:w="567" w:type="dxa"/>
            <w:gridSpan w:val="3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EAF4FB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6D629E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Alfabetizzazione</w:t>
            </w:r>
            <w:proofErr w:type="spellEnd"/>
            <w:r w:rsidRPr="00E742A5">
              <w:rPr>
                <w:b/>
                <w:color w:val="1F2937"/>
                <w:sz w:val="20"/>
                <w:szCs w:val="20"/>
              </w:rPr>
              <w:t xml:space="preserve"> di base </w:t>
            </w: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all'IA</w:t>
            </w:r>
            <w:proofErr w:type="spellEnd"/>
            <w:r w:rsidRPr="00E742A5">
              <w:rPr>
                <w:b/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generativa</w:t>
            </w:r>
            <w:proofErr w:type="spellEnd"/>
          </w:p>
        </w:tc>
      </w:tr>
      <w:tr w:rsidR="00F36A63" w:rsidRPr="00E742A5" w14:paraId="5D08CB69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D86ADD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C8865F9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Dall'uso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spontaneo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alla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competenza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professionale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l'IA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quotidiana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7BCB21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07"/>
                <w:id w:val="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76330BD2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57057AF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1E09490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Generativa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FB036C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08"/>
                <w:id w:val="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CDBA533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F595DB8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3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26D1B02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Competenze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Essenziali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il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Docente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 Futuro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EB1FA4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09"/>
                <w:id w:val="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09CDEC15" w14:textId="77777777">
        <w:trPr>
          <w:cantSplit/>
          <w:jc w:val="center"/>
        </w:trPr>
        <w:tc>
          <w:tcPr>
            <w:tcW w:w="567" w:type="dxa"/>
            <w:gridSpan w:val="3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EAF4FB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15D77E8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b/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innovativa</w:t>
            </w:r>
            <w:proofErr w:type="spellEnd"/>
            <w:r w:rsidRPr="00E742A5">
              <w:rPr>
                <w:b/>
                <w:color w:val="1F2937"/>
                <w:sz w:val="20"/>
                <w:szCs w:val="20"/>
              </w:rPr>
              <w:t xml:space="preserve"> con </w:t>
            </w: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l'IA</w:t>
            </w:r>
            <w:proofErr w:type="spellEnd"/>
          </w:p>
        </w:tc>
      </w:tr>
      <w:tr w:rsidR="00F36A63" w:rsidRPr="00E742A5" w14:paraId="1C12E25D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BE68B37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4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6778F8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DDI -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Digitale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Innovativa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3CAF482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10"/>
                <w:id w:val="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84893C6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B82DA09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5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5F3535B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AR e VR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2D1737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11"/>
                <w:id w:val="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814C35F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359D518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6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850BC1C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Metodologia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STEM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C4D2F1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12"/>
                <w:id w:val="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88DB09C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F9805EC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7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6283CF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Metodologia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STEM PLUS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0B706D3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13"/>
                <w:id w:val="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07878062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EBD0FFD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8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61B230C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Personalizzata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A1C376F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14"/>
                <w:id w:val="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065F872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454E805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9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855FF66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Personalizzata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PLUS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633E85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15"/>
                <w:id w:val="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5A56657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2F9244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10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AF0883C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Active Learning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movimento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8A74F9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16"/>
                <w:id w:val="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3CD3DFB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553F591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1008CFA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L'IA al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servizio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valutazione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dalla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correzione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al feedback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formativo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D2D095F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17"/>
                <w:id w:val="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CB35087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3CF901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CD69366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Progettare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con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l'IA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programmazione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annuale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UDA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documenti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collegiali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EE184E0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18"/>
                <w:id w:val="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7DDC1B0E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6252C0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13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B15D7A3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Avanzata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Progettare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Valutare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Governare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con IA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FFE67A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19"/>
                <w:id w:val="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3A59515" w14:textId="77777777">
        <w:trPr>
          <w:cantSplit/>
          <w:jc w:val="center"/>
        </w:trPr>
        <w:tc>
          <w:tcPr>
            <w:tcW w:w="567" w:type="dxa"/>
            <w:gridSpan w:val="3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EAF4FB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006E5A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Inclusione</w:t>
            </w:r>
            <w:proofErr w:type="spellEnd"/>
            <w:r w:rsidRPr="00E742A5">
              <w:rPr>
                <w:b/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personalizzazione</w:t>
            </w:r>
            <w:proofErr w:type="spellEnd"/>
          </w:p>
        </w:tc>
      </w:tr>
      <w:tr w:rsidR="00F36A63" w:rsidRPr="00E742A5" w14:paraId="22B77BE4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25516CE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14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558AB96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Inclusiva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Creativa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5BB6FA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20"/>
                <w:id w:val="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1CE383B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41896F7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15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E648A52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Adattamento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materiali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semplificazione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linguistica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mappe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supporti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visivi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consegne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differenziate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(BES, DSA)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21B711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21"/>
                <w:id w:val="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A7C1429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4FDDBE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16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5FA7F3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IA 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supporto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alla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stesura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PDP e PEI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5F0305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22"/>
                <w:id w:val="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4C21A2B" w14:textId="77777777">
        <w:trPr>
          <w:cantSplit/>
          <w:jc w:val="center"/>
        </w:trPr>
        <w:tc>
          <w:tcPr>
            <w:tcW w:w="567" w:type="dxa"/>
            <w:gridSpan w:val="3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EAF4FB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51E417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Cittadinanza</w:t>
            </w:r>
            <w:proofErr w:type="spellEnd"/>
            <w:r w:rsidRPr="00E742A5">
              <w:rPr>
                <w:b/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digitale</w:t>
            </w:r>
            <w:proofErr w:type="spellEnd"/>
            <w:r w:rsidRPr="00E742A5">
              <w:rPr>
                <w:b/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pensiero</w:t>
            </w:r>
            <w:proofErr w:type="spellEnd"/>
            <w:r w:rsidRPr="00E742A5">
              <w:rPr>
                <w:b/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critico</w:t>
            </w:r>
            <w:proofErr w:type="spellEnd"/>
          </w:p>
        </w:tc>
      </w:tr>
      <w:tr w:rsidR="00F36A63" w:rsidRPr="00E742A5" w14:paraId="5C5F5BCA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572B658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17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CCA15D3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Parole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Algoritmi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Letteratura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Intelligenza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Artificiale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FB420E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23"/>
                <w:id w:val="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5841A521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15149B8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18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68602EB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Cittadinanza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Digitale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DigCompEdu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E2ABA80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24"/>
                <w:id w:val="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BD575DC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968BAA7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1CD866F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Intelligenza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Artificiale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 Scuola: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Responsabilità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4AB547F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25"/>
                <w:id w:val="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09C19FE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7175E26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20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683C0E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IA e Media Literacy: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leggere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valutare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creare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nell'infosfera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78D3E4F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26"/>
                <w:id w:val="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42ADD3C6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F9DEF15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8E9A8E3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Prevenzione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Cyberbullismo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nell'IA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strumenti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strategie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interventi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educativi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700BF0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27"/>
                <w:id w:val="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73480DF" w14:textId="77777777">
        <w:trPr>
          <w:cantSplit/>
          <w:jc w:val="center"/>
        </w:trPr>
        <w:tc>
          <w:tcPr>
            <w:tcW w:w="567" w:type="dxa"/>
            <w:gridSpan w:val="3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EAF4FB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1A2376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b/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formatori</w:t>
            </w:r>
            <w:proofErr w:type="spellEnd"/>
            <w:r w:rsidRPr="00E742A5">
              <w:rPr>
                <w:b/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1F2937"/>
                <w:sz w:val="20"/>
                <w:szCs w:val="20"/>
              </w:rPr>
              <w:t>interni</w:t>
            </w:r>
            <w:proofErr w:type="spellEnd"/>
          </w:p>
        </w:tc>
      </w:tr>
      <w:tr w:rsidR="00F36A63" w:rsidRPr="00E742A5" w14:paraId="34FF3019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440E106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805803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IA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pensiero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critico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discipline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umanistiche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analizzare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argomentare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interpretare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61594E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28"/>
                <w:id w:val="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6059461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CE50D6B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23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A408FA6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IA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pensiero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scientifico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ipotizzare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scomporre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verificare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correggere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9D39B9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29"/>
                <w:id w:val="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0274426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F1A0583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24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45235E0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Collaborare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con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l'IA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metodologie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attive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apprendimento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cooperativo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potenziato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0E9B08F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30"/>
                <w:id w:val="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DE7BC6F" w14:textId="77777777">
        <w:trPr>
          <w:cantSplit/>
          <w:jc w:val="center"/>
        </w:trPr>
        <w:tc>
          <w:tcPr>
            <w:tcW w:w="567" w:type="dxa"/>
            <w:gridSpan w:val="3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EAF4FB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D6E5CB7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b/>
                <w:color w:val="A66500"/>
                <w:sz w:val="20"/>
                <w:szCs w:val="20"/>
              </w:rPr>
              <w:t xml:space="preserve">Workshop </w:t>
            </w:r>
            <w:proofErr w:type="spellStart"/>
            <w:r w:rsidRPr="007A2C19">
              <w:rPr>
                <w:b/>
                <w:color w:val="A66500"/>
                <w:sz w:val="20"/>
                <w:szCs w:val="20"/>
              </w:rPr>
              <w:t>docenti</w:t>
            </w:r>
            <w:proofErr w:type="spellEnd"/>
          </w:p>
        </w:tc>
      </w:tr>
      <w:tr w:rsidR="00F36A63" w:rsidRPr="00E742A5" w14:paraId="2396BE4C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E34D40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25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BB5F091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MS Office / Google Workspace +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strumenti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Intelligenza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Artificiale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DDAF28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31"/>
                <w:id w:val="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AD22322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90F254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26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514F892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MS Office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oppure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Google Documents e AI per 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produttività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personale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090B73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32"/>
                <w:id w:val="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8D3FAD5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A9A9AE2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27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834872C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Utilizzo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Canva per 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produzione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contenuti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presentazioni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d'effetto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232903B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33"/>
                <w:id w:val="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3A4291C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74A7739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28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ECCA83D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AI come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strumento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metodologia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classe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C5F008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34"/>
                <w:id w:val="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01F85AAC" w14:textId="77777777">
        <w:trPr>
          <w:cantSplit/>
          <w:jc w:val="center"/>
        </w:trPr>
        <w:tc>
          <w:tcPr>
            <w:tcW w:w="567" w:type="dxa"/>
            <w:gridSpan w:val="3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EAF4FB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BCA10EF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proofErr w:type="spellStart"/>
            <w:r w:rsidRPr="007A2C19">
              <w:rPr>
                <w:b/>
                <w:color w:val="A66500"/>
                <w:sz w:val="20"/>
                <w:szCs w:val="20"/>
              </w:rPr>
              <w:t>Laboratori</w:t>
            </w:r>
            <w:proofErr w:type="spellEnd"/>
            <w:r w:rsidRPr="007A2C19">
              <w:rPr>
                <w:b/>
                <w:color w:val="A66500"/>
                <w:sz w:val="20"/>
                <w:szCs w:val="20"/>
              </w:rPr>
              <w:t xml:space="preserve"> </w:t>
            </w:r>
            <w:proofErr w:type="spellStart"/>
            <w:r w:rsidRPr="007A2C19">
              <w:rPr>
                <w:b/>
                <w:color w:val="A66500"/>
                <w:sz w:val="20"/>
                <w:szCs w:val="20"/>
              </w:rPr>
              <w:t>famiglie</w:t>
            </w:r>
            <w:proofErr w:type="spellEnd"/>
            <w:r w:rsidRPr="007A2C19">
              <w:rPr>
                <w:b/>
                <w:color w:val="A66500"/>
                <w:sz w:val="20"/>
                <w:szCs w:val="20"/>
              </w:rPr>
              <w:t xml:space="preserve"> e </w:t>
            </w:r>
            <w:proofErr w:type="spellStart"/>
            <w:r w:rsidRPr="007A2C19">
              <w:rPr>
                <w:b/>
                <w:color w:val="A66500"/>
                <w:sz w:val="20"/>
                <w:szCs w:val="20"/>
              </w:rPr>
              <w:t>studenti</w:t>
            </w:r>
            <w:proofErr w:type="spellEnd"/>
          </w:p>
        </w:tc>
      </w:tr>
      <w:tr w:rsidR="00F36A63" w:rsidRPr="00E742A5" w14:paraId="44F61739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BB34A7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29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BDFBF0A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Laboratorio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Intelligenza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Artificiale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Studenti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1B0C158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35"/>
                <w:id w:val="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D9849F1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E5BFC6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30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BFACF25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Laboratorio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Intelligenza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Artificiale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Famiglie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studenti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FE98B7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36"/>
                <w:id w:val="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416C235" w14:textId="77777777" w:rsidR="00F36A63" w:rsidRPr="007A2C19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t>03</w:t>
      </w:r>
      <w:r w:rsidRPr="007A2C19">
        <w:rPr>
          <w:rFonts w:ascii="Aptos" w:eastAsia="Aptos" w:hAnsi="Aptos"/>
          <w:sz w:val="32"/>
          <w:szCs w:val="32"/>
        </w:rPr>
        <w:t xml:space="preserve">  </w:t>
      </w:r>
      <w:proofErr w:type="spellStart"/>
      <w:r w:rsidRPr="007A2C19">
        <w:rPr>
          <w:rFonts w:ascii="Aptos" w:eastAsia="Aptos" w:hAnsi="Aptos"/>
          <w:sz w:val="32"/>
          <w:szCs w:val="32"/>
        </w:rPr>
        <w:t>Multilinguismo</w:t>
      </w:r>
      <w:proofErr w:type="spellEnd"/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44606EDD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8252745" w14:textId="77777777" w:rsidR="00F36A63" w:rsidRPr="00E742A5" w:rsidRDefault="000B3B5A">
            <w:pPr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di ogni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ordine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grado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referenti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intercultura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CLIL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gruppi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lavoro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l'inclusione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linguistica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br/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su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lingue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straniere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alfabetizzazione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L2,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comunicazione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interculturale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metodologie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una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scuola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aperta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plurale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inclusiva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75EE8775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289E43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F05A45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67F8A6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49EDD612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ACF8A1D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6F2690D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Alfabetizzazione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linguistica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dell'italiano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stranieri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metodologie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CB514D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37"/>
                <w:id w:val="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996C075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43A5983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D88E2CA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metodologie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della lingua inglese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7711DF2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38"/>
                <w:id w:val="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38AA8D4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761FF6E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3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590D7E9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Minicorso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con items di lingua inglese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tecnologie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0B7BAEB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39"/>
                <w:id w:val="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F0D6089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97BB697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4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A189612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Alfabetizzazione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lingua inglese -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medio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C421AD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40"/>
                <w:id w:val="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738F2397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3D2FDA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5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9618DF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Ebraico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Biblico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E91344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41"/>
                <w:id w:val="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4A3F7035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555409B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6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29C51C0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Alfabetizzazione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Lingua Araba Standard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1F90B9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42"/>
                <w:id w:val="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EC089DA" w14:textId="77777777" w:rsidR="00F36A63" w:rsidRPr="00E742A5" w:rsidRDefault="00F36A63">
      <w:pPr>
        <w:rPr>
          <w:sz w:val="20"/>
          <w:szCs w:val="20"/>
        </w:rPr>
      </w:pPr>
    </w:p>
    <w:p w14:paraId="3B7576EB" w14:textId="77777777" w:rsidR="00F36A63" w:rsidRPr="007A2C19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lastRenderedPageBreak/>
        <w:t>04</w:t>
      </w:r>
      <w:r w:rsidRPr="007A2C19">
        <w:rPr>
          <w:rFonts w:ascii="Aptos" w:eastAsia="Aptos" w:hAnsi="Aptos"/>
          <w:sz w:val="32"/>
          <w:szCs w:val="32"/>
        </w:rPr>
        <w:t xml:space="preserve">  STEM</w:t>
      </w:r>
      <w:proofErr w:type="gramEnd"/>
      <w:r w:rsidRPr="007A2C19">
        <w:rPr>
          <w:rFonts w:ascii="Aptos" w:eastAsia="Aptos" w:hAnsi="Aptos"/>
          <w:sz w:val="32"/>
          <w:szCs w:val="32"/>
        </w:rPr>
        <w:t xml:space="preserve">, coding e </w:t>
      </w:r>
      <w:proofErr w:type="spellStart"/>
      <w:r w:rsidRPr="007A2C19">
        <w:rPr>
          <w:rFonts w:ascii="Aptos" w:eastAsia="Aptos" w:hAnsi="Aptos"/>
          <w:sz w:val="32"/>
          <w:szCs w:val="32"/>
        </w:rPr>
        <w:t>pensiero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computazionale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0D12D731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45FDFA1" w14:textId="77777777" w:rsidR="00F36A63" w:rsidRPr="00E742A5" w:rsidRDefault="000B3B5A">
            <w:pPr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del primo e del secondo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ciclo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team STEM,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referenti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laboratori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innovazione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br/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Percorsi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promuovere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coding,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robotica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educativa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sperimentazione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scientifica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digital board, IBSE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sviluppo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del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pensiero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computazionale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7775B575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6D63304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26FED7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AF6570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6EC11D46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9BF3B64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8566F21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Coding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pensiero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computazionale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ambito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6F20BF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43"/>
                <w:id w:val="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BDAC83D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18D08E2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A9A82B9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STEM come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ausilio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alla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(digital board ed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applicativi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495A4A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44"/>
                <w:id w:val="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A0D12A1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340B06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3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3BB3DCD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Coding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pensiero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computazionale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scuola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 primo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ciclo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13E9CA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45"/>
                <w:id w:val="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AFD3955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2908168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4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CC1413C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modello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Inquiry Based Science Education (IBSE)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l'insegnamento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delle discipline STEM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CF0551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46"/>
                <w:id w:val="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773D9C4B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F8D53E3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5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BD7F56B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Coding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6EEEE6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47"/>
                <w:id w:val="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960AB27" w14:textId="77777777" w:rsidR="00F36A63" w:rsidRPr="007A2C19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t xml:space="preserve">05 </w:t>
      </w:r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Riduzione</w:t>
      </w:r>
      <w:proofErr w:type="spellEnd"/>
      <w:proofErr w:type="gramEnd"/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dei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divari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e </w:t>
      </w:r>
      <w:proofErr w:type="spellStart"/>
      <w:r w:rsidRPr="007A2C19">
        <w:rPr>
          <w:rFonts w:ascii="Aptos" w:eastAsia="Aptos" w:hAnsi="Aptos"/>
          <w:sz w:val="32"/>
          <w:szCs w:val="32"/>
        </w:rPr>
        <w:t>contrasto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alla </w:t>
      </w:r>
      <w:proofErr w:type="spellStart"/>
      <w:r w:rsidRPr="007A2C19">
        <w:rPr>
          <w:rFonts w:ascii="Aptos" w:eastAsia="Aptos" w:hAnsi="Aptos"/>
          <w:sz w:val="32"/>
          <w:szCs w:val="32"/>
        </w:rPr>
        <w:t>dispersione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0491CC1F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C92BE0C" w14:textId="77777777" w:rsidR="00F36A63" w:rsidRPr="00E742A5" w:rsidRDefault="000B3B5A">
            <w:pPr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tutor,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orientatori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coordinatori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classe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referenti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dispersione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inclusione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br/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Percorsi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mirati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al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recupero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degli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apprendimenti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alla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motivazione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alla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gestione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classi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complesse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alla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prevenzione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del disagio e alla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costruzione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comunità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educanti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6710CCAD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8507B1B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28F9D5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A93E6F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59862D1C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A88EA1C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189DEC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Cittadinanza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digitale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cybersicurezza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1356C3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48"/>
                <w:id w:val="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042EF53C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B7D79EB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7BAF1AD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Laboratori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comunità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sulla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violenza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genere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femminile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9D67AB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49"/>
                <w:id w:val="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47FAD933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882B319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3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91D97AD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Laboratori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comunità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sulla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violenza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contro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studenti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le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studentesse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LGBTIQ+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50C0A2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50"/>
                <w:id w:val="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445BB52C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D6B44E7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4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73F47C8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Laboratori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comunità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sull'intercultura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1B192D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51"/>
                <w:id w:val="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10CEADE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D423C1E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5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1090A4A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docente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mentore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coach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orientatore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ruoli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compiti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metodologie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2DC85F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52"/>
                <w:id w:val="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E253840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79B03B7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6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0EA5EB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Bullismo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cyberbullismo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pericoli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rete e social network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A418200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53"/>
                <w:id w:val="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B4DDF8F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4EBF1ED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7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AACE28C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Bullismo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cyberbullismo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57BD95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54"/>
                <w:id w:val="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B34E863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5863B95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8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9A8734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prevenzione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dispersione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scolastica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riduzione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dei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divari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territoriali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E5C6FA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55"/>
                <w:id w:val="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FD07C02" w14:textId="77777777" w:rsidR="00F36A63" w:rsidRPr="007A2C19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t>06</w:t>
      </w:r>
      <w:r w:rsidRPr="007A2C19">
        <w:rPr>
          <w:rFonts w:ascii="Aptos" w:eastAsia="Aptos" w:hAnsi="Aptos"/>
          <w:sz w:val="32"/>
          <w:szCs w:val="32"/>
        </w:rPr>
        <w:t xml:space="preserve">  </w:t>
      </w:r>
      <w:proofErr w:type="spellStart"/>
      <w:r w:rsidRPr="007A2C19">
        <w:rPr>
          <w:rFonts w:ascii="Aptos" w:eastAsia="Aptos" w:hAnsi="Aptos"/>
          <w:sz w:val="32"/>
          <w:szCs w:val="32"/>
        </w:rPr>
        <w:t>Inclusione</w:t>
      </w:r>
      <w:proofErr w:type="spellEnd"/>
      <w:proofErr w:type="gramEnd"/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sociale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e </w:t>
      </w:r>
      <w:proofErr w:type="spellStart"/>
      <w:r w:rsidRPr="007A2C19">
        <w:rPr>
          <w:rFonts w:ascii="Aptos" w:eastAsia="Aptos" w:hAnsi="Aptos"/>
          <w:sz w:val="32"/>
          <w:szCs w:val="32"/>
        </w:rPr>
        <w:t>scolastica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489A8696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C32169F" w14:textId="77777777" w:rsidR="00F36A63" w:rsidRPr="00E742A5" w:rsidRDefault="000B3B5A">
            <w:pPr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curricolari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sostegno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coordinatori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referenti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inclusione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gruppi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GLI/GLO</w:t>
            </w:r>
            <w:r w:rsidRPr="00E742A5">
              <w:rPr>
                <w:b/>
                <w:color w:val="0F4C81"/>
                <w:sz w:val="20"/>
                <w:szCs w:val="20"/>
              </w:rPr>
              <w:br/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su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BES, DSA, PEI, UDL, LIS,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gestione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delle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differenze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corretta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documentazione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dei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percorsi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personalizzati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0788A504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B2A0480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5FBA4C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1EE2184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2BC7730E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02F38B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E9E6E2F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Inclusione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degli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alunni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stranieri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senza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adeguata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alfabetizzazione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italiana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EF5EE65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56"/>
                <w:id w:val="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0A36B50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D95BC2D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lastRenderedPageBreak/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460C6E5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inclusiva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, BES e DSA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FBAE9A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57"/>
                <w:id w:val="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2EED48B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858B142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3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D94F89C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LIS: Lingua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dei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segni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italiana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l'inclusione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712450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58"/>
                <w:id w:val="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E0D8133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F5C986A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4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E4FCBA9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Inclusione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sociale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LIS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644F23B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59"/>
                <w:id w:val="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C047870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7224B1C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5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9A832E2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Il PEI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sezione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sezione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con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suggerimenti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compilazione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4B4ED6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60"/>
                <w:id w:val="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6AA19CE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28D295F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6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C78DC5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documento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 15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maggio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l'esame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Stato e le prove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equipollenti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3A972E8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61"/>
                <w:id w:val="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C5E6E6A" w14:textId="77777777" w:rsidR="00F36A63" w:rsidRPr="007A2C19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t>07</w:t>
      </w:r>
      <w:r w:rsidRPr="007A2C19">
        <w:rPr>
          <w:rFonts w:ascii="Aptos" w:eastAsia="Aptos" w:hAnsi="Aptos"/>
          <w:sz w:val="32"/>
          <w:szCs w:val="32"/>
        </w:rPr>
        <w:t xml:space="preserve">  </w:t>
      </w:r>
      <w:proofErr w:type="spellStart"/>
      <w:r w:rsidRPr="007A2C19">
        <w:rPr>
          <w:rFonts w:ascii="Aptos" w:eastAsia="Aptos" w:hAnsi="Aptos"/>
          <w:sz w:val="32"/>
          <w:szCs w:val="32"/>
        </w:rPr>
        <w:t>Sostenibilità</w:t>
      </w:r>
      <w:proofErr w:type="spellEnd"/>
      <w:proofErr w:type="gramEnd"/>
      <w:r w:rsidRPr="007A2C19">
        <w:rPr>
          <w:rFonts w:ascii="Aptos" w:eastAsia="Aptos" w:hAnsi="Aptos"/>
          <w:sz w:val="32"/>
          <w:szCs w:val="32"/>
        </w:rPr>
        <w:t xml:space="preserve">, </w:t>
      </w:r>
      <w:proofErr w:type="spellStart"/>
      <w:r w:rsidRPr="007A2C19">
        <w:rPr>
          <w:rFonts w:ascii="Aptos" w:eastAsia="Aptos" w:hAnsi="Aptos"/>
          <w:sz w:val="32"/>
          <w:szCs w:val="32"/>
        </w:rPr>
        <w:t>educazione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civica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e </w:t>
      </w:r>
      <w:proofErr w:type="spellStart"/>
      <w:r w:rsidRPr="007A2C19">
        <w:rPr>
          <w:rFonts w:ascii="Aptos" w:eastAsia="Aptos" w:hAnsi="Aptos"/>
          <w:sz w:val="32"/>
          <w:szCs w:val="32"/>
        </w:rPr>
        <w:t>cittadinanza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320FF417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DBE8C10" w14:textId="77777777" w:rsidR="00F36A63" w:rsidRPr="00E742A5" w:rsidRDefault="000B3B5A">
            <w:pPr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di ogni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ordine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grado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referenti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educazione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civica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legalità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sostenibilità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cittadinanza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attiva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br/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Percorsi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integrare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Agenda 2030,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legalità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cittadinanza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attiva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sostenibilità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ambientale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sociale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nei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curricoli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nelle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attività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didattiche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3F3EE035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913EBA0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C4327B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757D2C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17F61B33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A2C3402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CD41A00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Competenze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interculturali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scuola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strategie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apprendimento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cooperativo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F653B5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62"/>
                <w:id w:val="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79258039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77E4233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1BE9418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Educazione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civica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cittadinanza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attiva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cultura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sostenibilità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7440FF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63"/>
                <w:id w:val="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A99B681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EB4F076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3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E79AC1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racconto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un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futuro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sostenibile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- Lo storytelling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avvicinare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studenti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agli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obiettivi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dell'Agenda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2030 per lo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sviluppo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sostenibile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CCCDF2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64"/>
                <w:id w:val="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5575B6B6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5FB5CD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4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7246B42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Educare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alla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sostenibilità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ambientale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sociale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- Agenda 2030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B3398B3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65"/>
                <w:id w:val="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7905888" w14:textId="77777777" w:rsidR="00F36A63" w:rsidRPr="007A2C19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t>08</w:t>
      </w:r>
      <w:r w:rsidRPr="007A2C19">
        <w:rPr>
          <w:rFonts w:ascii="Aptos" w:eastAsia="Aptos" w:hAnsi="Aptos"/>
          <w:sz w:val="32"/>
          <w:szCs w:val="32"/>
        </w:rPr>
        <w:t xml:space="preserve">  </w:t>
      </w:r>
      <w:proofErr w:type="spellStart"/>
      <w:r w:rsidRPr="007A2C19">
        <w:rPr>
          <w:rFonts w:ascii="Aptos" w:eastAsia="Aptos" w:hAnsi="Aptos"/>
          <w:sz w:val="32"/>
          <w:szCs w:val="32"/>
        </w:rPr>
        <w:t>Ambienti</w:t>
      </w:r>
      <w:proofErr w:type="spellEnd"/>
      <w:proofErr w:type="gramEnd"/>
      <w:r w:rsidRPr="007A2C19">
        <w:rPr>
          <w:rFonts w:ascii="Aptos" w:eastAsia="Aptos" w:hAnsi="Aptos"/>
          <w:sz w:val="32"/>
          <w:szCs w:val="32"/>
        </w:rPr>
        <w:t xml:space="preserve"> di </w:t>
      </w:r>
      <w:proofErr w:type="spellStart"/>
      <w:r w:rsidRPr="007A2C19">
        <w:rPr>
          <w:rFonts w:ascii="Aptos" w:eastAsia="Aptos" w:hAnsi="Aptos"/>
          <w:sz w:val="32"/>
          <w:szCs w:val="32"/>
        </w:rPr>
        <w:t>apprendimento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e </w:t>
      </w:r>
      <w:proofErr w:type="spellStart"/>
      <w:r w:rsidRPr="007A2C19">
        <w:rPr>
          <w:rFonts w:ascii="Aptos" w:eastAsia="Aptos" w:hAnsi="Aptos"/>
          <w:sz w:val="32"/>
          <w:szCs w:val="32"/>
        </w:rPr>
        <w:t>metodologie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attive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3C633EA4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7A12708" w14:textId="77777777" w:rsidR="00F36A63" w:rsidRPr="00E742A5" w:rsidRDefault="000B3B5A">
            <w:pPr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coordinatori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didattici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referenti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laboratori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team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innovazione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personale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coinvolto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nella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progettazione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degli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spazi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educativi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br/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su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metodologie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attive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competenze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laboratori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linguaggi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espressivi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progettazione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ambienti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educativi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efficaci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79F01093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666E02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3B262C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D845CF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3FD064BA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9B8E03A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47EB843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Apprendimento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attivo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debate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C6F95B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66"/>
                <w:id w:val="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7F56E095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8B51115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55D207B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Yoga: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favorire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l'apprendimento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classe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coesa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focalizzata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inclusiva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0B3DDF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67"/>
                <w:id w:val="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436DC767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2F2B98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3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4C349A0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competenze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unità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apprendimento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2EC6F12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68"/>
                <w:id w:val="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0BEB7A3F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587874B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4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B5E4707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metodo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educativo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Padre Pino Puglisi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AD797E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69"/>
                <w:id w:val="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81A489E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3BD89FE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5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963BD92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Alfabetizzazione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musicale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docenti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scuola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d'infanzia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primaria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26C8440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70"/>
                <w:id w:val="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A9E63C4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360A62C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6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DD3CF7B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Creatività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linguaggi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dell'espressività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laboratoriale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digitale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integrata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1CB984B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71"/>
                <w:id w:val="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43D93BC8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9662D0C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lastRenderedPageBreak/>
              <w:t>7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FDAECD6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Documentare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progettare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scuola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dell'infanzia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. Come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strutturare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dare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significato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agli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spazi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educativi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CBCD8E3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72"/>
                <w:id w:val="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0CD635B4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FD72DC9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8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D0478D1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Legislazione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scolastica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insegnanti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religione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cattolica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9BF36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73"/>
                <w:id w:val="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F92D948" w14:textId="77777777" w:rsidR="00F36A63" w:rsidRPr="007A2C19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t xml:space="preserve">09 </w:t>
      </w:r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Comunicazione</w:t>
      </w:r>
      <w:proofErr w:type="spellEnd"/>
      <w:proofErr w:type="gramEnd"/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educativa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e </w:t>
      </w:r>
      <w:proofErr w:type="spellStart"/>
      <w:r w:rsidRPr="007A2C19">
        <w:rPr>
          <w:rFonts w:ascii="Aptos" w:eastAsia="Aptos" w:hAnsi="Aptos"/>
          <w:sz w:val="32"/>
          <w:szCs w:val="32"/>
        </w:rPr>
        <w:t>gestione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dei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conflitti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0C3B3154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A65C99" w14:textId="77777777" w:rsidR="00F36A63" w:rsidRPr="00E742A5" w:rsidRDefault="000B3B5A">
            <w:pPr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coordinatori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figure di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sistema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referenti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rapporti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scuola-famiglia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team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educativi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br/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Percorsi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rafforzare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public speaking,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comunicazione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efficace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ascolto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attivo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mediazione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educativa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gestione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dei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conflitti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nel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contesto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scolastico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78422F89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5E00B8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F2713B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92CD708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3998ECCA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E268E9C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839C99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Strategie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public speaking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contesto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scolastico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comunicazione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più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efficace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BF88F28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74"/>
                <w:id w:val="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2C91708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AC0D394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281B893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Comunicazione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efficace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gestione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dei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conflitti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tecniche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ascolto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attivo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59290C8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75"/>
                <w:id w:val="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3E41C52" w14:textId="77777777" w:rsidR="00F36A63" w:rsidRPr="007A2C19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t>10</w:t>
      </w:r>
      <w:r w:rsidRPr="007A2C19">
        <w:rPr>
          <w:rFonts w:ascii="Aptos" w:eastAsia="Aptos" w:hAnsi="Aptos"/>
          <w:sz w:val="32"/>
          <w:szCs w:val="32"/>
        </w:rPr>
        <w:t xml:space="preserve">  </w:t>
      </w:r>
      <w:proofErr w:type="spellStart"/>
      <w:r w:rsidRPr="007A2C19">
        <w:rPr>
          <w:rFonts w:ascii="Aptos" w:eastAsia="Aptos" w:hAnsi="Aptos"/>
          <w:sz w:val="32"/>
          <w:szCs w:val="32"/>
        </w:rPr>
        <w:t>Valutazione</w:t>
      </w:r>
      <w:proofErr w:type="spellEnd"/>
      <w:proofErr w:type="gramEnd"/>
      <w:r w:rsidRPr="007A2C19">
        <w:rPr>
          <w:rFonts w:ascii="Aptos" w:eastAsia="Aptos" w:hAnsi="Aptos"/>
          <w:sz w:val="32"/>
          <w:szCs w:val="32"/>
        </w:rPr>
        <w:t xml:space="preserve"> degli </w:t>
      </w:r>
      <w:proofErr w:type="spellStart"/>
      <w:r w:rsidRPr="007A2C19">
        <w:rPr>
          <w:rFonts w:ascii="Aptos" w:eastAsia="Aptos" w:hAnsi="Aptos"/>
          <w:sz w:val="32"/>
          <w:szCs w:val="32"/>
        </w:rPr>
        <w:t>apprendimenti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04A9D9EE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11F310E" w14:textId="77777777" w:rsidR="00F36A63" w:rsidRPr="00E742A5" w:rsidRDefault="000B3B5A">
            <w:pPr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di ogni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ordine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grado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coordinatori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dipartimento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referenti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valutazione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inclusione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br/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Percorsi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dedicati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alla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valutazione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formativa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autentica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descrittiva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con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attenzione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a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rubriche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criteri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documentazione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strumenti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digitali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63465E3B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31A2BE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E12BF05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036D99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7BEF329A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D99D84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209C86C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Valutazione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apprendimento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C5AA16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76"/>
                <w:id w:val="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9C93825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27528A5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3A50E99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Ordinanza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Ministeriale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n. 172 del 4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dicembre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2020 e Linee Guida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l'introduzione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giudizio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descrittivo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valutazione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periodica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finale degli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apprendimenti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nella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scuola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primaria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E2DB01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77"/>
                <w:id w:val="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6BC43E9" w14:textId="77777777" w:rsidR="00F36A63" w:rsidRPr="007A2C19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t>11</w:t>
      </w:r>
      <w:r w:rsidRPr="007A2C19">
        <w:rPr>
          <w:rFonts w:ascii="Aptos" w:eastAsia="Aptos" w:hAnsi="Aptos"/>
          <w:sz w:val="32"/>
          <w:szCs w:val="32"/>
        </w:rPr>
        <w:t xml:space="preserve">  </w:t>
      </w:r>
      <w:proofErr w:type="spellStart"/>
      <w:r w:rsidRPr="007A2C19">
        <w:rPr>
          <w:rFonts w:ascii="Aptos" w:eastAsia="Aptos" w:hAnsi="Aptos"/>
          <w:sz w:val="32"/>
          <w:szCs w:val="32"/>
        </w:rPr>
        <w:t>Orientamento</w:t>
      </w:r>
      <w:proofErr w:type="spellEnd"/>
      <w:proofErr w:type="gramEnd"/>
      <w:r w:rsidRPr="007A2C19">
        <w:rPr>
          <w:rFonts w:ascii="Aptos" w:eastAsia="Aptos" w:hAnsi="Aptos"/>
          <w:sz w:val="32"/>
          <w:szCs w:val="32"/>
        </w:rPr>
        <w:t xml:space="preserve"> e </w:t>
      </w:r>
      <w:proofErr w:type="spellStart"/>
      <w:r w:rsidRPr="007A2C19">
        <w:rPr>
          <w:rFonts w:ascii="Aptos" w:eastAsia="Aptos" w:hAnsi="Aptos"/>
          <w:sz w:val="32"/>
          <w:szCs w:val="32"/>
        </w:rPr>
        <w:t>didattica</w:t>
      </w:r>
      <w:proofErr w:type="spellEnd"/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orientativa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617573CB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F85F784" w14:textId="77777777" w:rsidR="00F36A63" w:rsidRPr="00E742A5" w:rsidRDefault="000B3B5A">
            <w:pPr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tutor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dell'orientamento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orientatori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coordinatori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classe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figure di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sistema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br/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Percorsi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sviluppare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competenze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orientative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strumenti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di auto-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orientamento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raccordo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scuola-territorio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supporto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alle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scelte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degli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studenti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633D03C8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1E821B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16243B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1CBD1D0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54C0D365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6C70D16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D4DE162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Percorso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auto-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orientamento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'La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scelta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consapevole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' per le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classi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terze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.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Somministrazione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test: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teoria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laboratorio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restituzione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FCC1EA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78"/>
                <w:id w:val="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A31B094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47AA4BC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00E6802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Orientamento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scolastico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didattica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orientativa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3B8F8E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79"/>
                <w:id w:val="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61AB22D" w14:textId="77777777" w:rsidR="00F36A63" w:rsidRPr="007A2C19" w:rsidRDefault="000B3B5A">
      <w:pPr>
        <w:pStyle w:val="Titolo1"/>
        <w:rPr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lastRenderedPageBreak/>
        <w:t xml:space="preserve">12 </w:t>
      </w:r>
      <w:r w:rsidRPr="007A2C19">
        <w:rPr>
          <w:rFonts w:ascii="Aptos" w:eastAsia="Aptos" w:hAnsi="Aptos"/>
          <w:sz w:val="32"/>
          <w:szCs w:val="32"/>
        </w:rPr>
        <w:t xml:space="preserve"> </w:t>
      </w:r>
      <w:proofErr w:type="spellStart"/>
      <w:r w:rsidRPr="007A2C19">
        <w:rPr>
          <w:rFonts w:ascii="Aptos" w:eastAsia="Aptos" w:hAnsi="Aptos"/>
          <w:sz w:val="32"/>
          <w:szCs w:val="32"/>
        </w:rPr>
        <w:t>Sicurezza</w:t>
      </w:r>
      <w:proofErr w:type="spellEnd"/>
      <w:proofErr w:type="gramEnd"/>
      <w:r w:rsidRPr="007A2C19">
        <w:rPr>
          <w:rFonts w:ascii="Aptos" w:eastAsia="Aptos" w:hAnsi="Aptos"/>
          <w:sz w:val="32"/>
          <w:szCs w:val="32"/>
        </w:rPr>
        <w:t xml:space="preserve"> ai sensi del </w:t>
      </w:r>
      <w:proofErr w:type="spellStart"/>
      <w:proofErr w:type="gramStart"/>
      <w:r w:rsidRPr="007A2C19">
        <w:rPr>
          <w:rFonts w:ascii="Aptos" w:eastAsia="Aptos" w:hAnsi="Aptos"/>
          <w:sz w:val="32"/>
          <w:szCs w:val="32"/>
        </w:rPr>
        <w:t>D.Lgs</w:t>
      </w:r>
      <w:proofErr w:type="spellEnd"/>
      <w:proofErr w:type="gramEnd"/>
      <w:r w:rsidRPr="007A2C19">
        <w:rPr>
          <w:rFonts w:ascii="Aptos" w:eastAsia="Aptos" w:hAnsi="Aptos"/>
          <w:sz w:val="32"/>
          <w:szCs w:val="32"/>
        </w:rPr>
        <w:t>. 81/2008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575E85E7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9323D18" w14:textId="77777777" w:rsidR="00F36A63" w:rsidRPr="00E742A5" w:rsidRDefault="000B3B5A">
            <w:pPr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Dirigenti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scolastici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figure della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sicurezza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preposti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RLS,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lavoratori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personale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individuato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dall'Istituto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br/>
            </w:r>
            <w:r w:rsidRPr="00E742A5">
              <w:rPr>
                <w:color w:val="334155"/>
                <w:sz w:val="20"/>
                <w:szCs w:val="20"/>
              </w:rPr>
              <w:t xml:space="preserve">Servizi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percorsi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di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materia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di salute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sicurezza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gestione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digitale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degli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adempimenti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sorveglianza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sanitaria,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corsi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obbligatori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consulenza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integrata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gli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istituti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scolastici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</w:tc>
      </w:tr>
    </w:tbl>
    <w:p w14:paraId="6043D3FF" w14:textId="77777777" w:rsidR="00F36A63" w:rsidRPr="007A2C19" w:rsidRDefault="000B3B5A">
      <w:pPr>
        <w:pStyle w:val="Titolo2"/>
        <w:rPr>
          <w:color w:val="A66500"/>
          <w:sz w:val="32"/>
          <w:szCs w:val="32"/>
        </w:rPr>
      </w:pPr>
      <w:r w:rsidRPr="007A2C19">
        <w:rPr>
          <w:color w:val="A66500"/>
          <w:sz w:val="32"/>
          <w:szCs w:val="32"/>
        </w:rPr>
        <w:t xml:space="preserve">Servizi di </w:t>
      </w:r>
      <w:proofErr w:type="spellStart"/>
      <w:r w:rsidRPr="007A2C19">
        <w:rPr>
          <w:color w:val="A66500"/>
          <w:sz w:val="32"/>
          <w:szCs w:val="32"/>
        </w:rPr>
        <w:t>gestione</w:t>
      </w:r>
      <w:proofErr w:type="spellEnd"/>
      <w:r w:rsidRPr="007A2C19">
        <w:rPr>
          <w:color w:val="A66500"/>
          <w:sz w:val="32"/>
          <w:szCs w:val="32"/>
        </w:rPr>
        <w:t xml:space="preserve"> </w:t>
      </w:r>
      <w:proofErr w:type="spellStart"/>
      <w:r w:rsidRPr="007A2C19">
        <w:rPr>
          <w:color w:val="A66500"/>
          <w:sz w:val="32"/>
          <w:szCs w:val="32"/>
        </w:rPr>
        <w:t>sicurezza</w:t>
      </w:r>
      <w:proofErr w:type="spellEnd"/>
      <w:r w:rsidRPr="007A2C19">
        <w:rPr>
          <w:color w:val="A66500"/>
          <w:sz w:val="32"/>
          <w:szCs w:val="32"/>
        </w:rPr>
        <w:t xml:space="preserve"> e </w:t>
      </w:r>
      <w:proofErr w:type="spellStart"/>
      <w:r w:rsidRPr="007A2C19">
        <w:rPr>
          <w:color w:val="A66500"/>
          <w:sz w:val="32"/>
          <w:szCs w:val="32"/>
        </w:rPr>
        <w:t>sorveglianza</w:t>
      </w:r>
      <w:proofErr w:type="spellEnd"/>
      <w:r w:rsidRPr="007A2C19">
        <w:rPr>
          <w:color w:val="A66500"/>
          <w:sz w:val="32"/>
          <w:szCs w:val="32"/>
        </w:rPr>
        <w:t xml:space="preserve"> sanitaria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4252"/>
        <w:gridCol w:w="3458"/>
        <w:gridCol w:w="1361"/>
        <w:gridCol w:w="510"/>
      </w:tblGrid>
      <w:tr w:rsidR="00F36A63" w:rsidRPr="00E742A5" w14:paraId="2881DA5C" w14:textId="77777777">
        <w:trPr>
          <w:cantSplit/>
          <w:tblHeader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528B8C0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64472C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Servizio</w:t>
            </w:r>
            <w:proofErr w:type="spellEnd"/>
            <w:r w:rsidRPr="00E742A5">
              <w:rPr>
                <w:b/>
                <w:color w:val="FFFFFF"/>
                <w:sz w:val="20"/>
                <w:szCs w:val="20"/>
              </w:rPr>
              <w:t xml:space="preserve"> /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AF4B5C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Modalità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8EF746F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Costo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5527C92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320E6C61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8A2D5C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9F05C1B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Abbonamento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annuale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gestione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sicurezza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-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1 (1-100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50A5AB7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Auto-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gestita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inclusa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946EF55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€ 700,00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15842F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80"/>
                <w:id w:val="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A8C03B3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E608CD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9091ED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Abbonamento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annuale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gestione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sicurezza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-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2 (101-200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DF1F068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Auto-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gestita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inclusa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5A0A3BF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€ 1.200,00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EB6815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81"/>
                <w:id w:val="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842F80F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876CCD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09DDDCC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Abbonamento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annuale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gestione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sicurezza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-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3 (201-300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352DF0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Auto-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gestita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inclusa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D441758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€ 2.000,00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8405D2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82"/>
                <w:id w:val="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532E0DA2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C33558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865F6F7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Visita Medica (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Settore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istruzione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AC01535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, nomina MC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gratuita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5FA63E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€ 70,00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1D8547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83"/>
                <w:id w:val="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8CDF1F8" w14:textId="77777777" w:rsidR="00F36A63" w:rsidRPr="007A2C19" w:rsidRDefault="000B3B5A">
      <w:pPr>
        <w:pStyle w:val="Titolo2"/>
        <w:rPr>
          <w:color w:val="A66500"/>
          <w:sz w:val="32"/>
          <w:szCs w:val="32"/>
        </w:rPr>
      </w:pPr>
      <w:proofErr w:type="spellStart"/>
      <w:r w:rsidRPr="007A2C19">
        <w:rPr>
          <w:color w:val="A66500"/>
          <w:sz w:val="32"/>
          <w:szCs w:val="32"/>
        </w:rPr>
        <w:t>Formazione</w:t>
      </w:r>
      <w:proofErr w:type="spellEnd"/>
      <w:r w:rsidRPr="007A2C19">
        <w:rPr>
          <w:color w:val="A66500"/>
          <w:sz w:val="32"/>
          <w:szCs w:val="32"/>
        </w:rPr>
        <w:t xml:space="preserve"> in </w:t>
      </w:r>
      <w:proofErr w:type="spellStart"/>
      <w:r w:rsidRPr="007A2C19">
        <w:rPr>
          <w:color w:val="A66500"/>
          <w:sz w:val="32"/>
          <w:szCs w:val="32"/>
        </w:rPr>
        <w:t>materia</w:t>
      </w:r>
      <w:proofErr w:type="spellEnd"/>
      <w:r w:rsidRPr="007A2C19">
        <w:rPr>
          <w:color w:val="A66500"/>
          <w:sz w:val="32"/>
          <w:szCs w:val="32"/>
        </w:rPr>
        <w:t xml:space="preserve"> di salute e </w:t>
      </w:r>
      <w:proofErr w:type="spellStart"/>
      <w:r w:rsidRPr="007A2C19">
        <w:rPr>
          <w:color w:val="A66500"/>
          <w:sz w:val="32"/>
          <w:szCs w:val="32"/>
        </w:rPr>
        <w:t>sicurezza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4252"/>
        <w:gridCol w:w="3458"/>
        <w:gridCol w:w="1361"/>
        <w:gridCol w:w="510"/>
      </w:tblGrid>
      <w:tr w:rsidR="00F36A63" w:rsidRPr="00E742A5" w14:paraId="57519CC7" w14:textId="77777777">
        <w:trPr>
          <w:cantSplit/>
          <w:tblHeader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FC8831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A592A6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Servizio</w:t>
            </w:r>
            <w:proofErr w:type="spellEnd"/>
            <w:r w:rsidRPr="00E742A5">
              <w:rPr>
                <w:b/>
                <w:color w:val="FFFFFF"/>
                <w:sz w:val="20"/>
                <w:szCs w:val="20"/>
              </w:rPr>
              <w:t xml:space="preserve"> /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9BD45D4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Modalità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D2CB2A0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Costo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6CD9172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5C88D3F8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0F85A61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2B01E26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R.S.P.P.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Datore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Lavoro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Rischio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Medio (32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981424A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8 ore e-learning; 24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esame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finale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o aula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ED8EA5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€ 240,00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2A3448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84"/>
                <w:id w:val="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75CF5D2C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838C4A3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4DC582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di aggiornamento R.S.P.P.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Datore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Lavoro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rischio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Medio (10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42E1607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E-learning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70FBFD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€ 100,00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23E9462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85"/>
                <w:id w:val="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5ABAE896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365E91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3D6A4A3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R.S.P.P.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Modulare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 (28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C76D163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E-learning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54BAA7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€ 170,00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2D6850B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86"/>
                <w:id w:val="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419F3E1B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F79AA6B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98BA23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R.S.P.P.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Modulare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B (48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CDBD00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esame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finale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o aula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7C99762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€ 350,00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BC14C7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87"/>
                <w:id w:val="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D80A82C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51E79BD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D30F8AA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R.S.P.P.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Modulare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C (24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AC063A7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esame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finale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o aula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1BBEBF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€ 150,00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158249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88"/>
                <w:id w:val="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35ACC26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BC0685E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F70A37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di aggiornamento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R.S.P.P.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modulare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(40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F3B9A0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E-learning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C90757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€ 260,00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CF7A3F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89"/>
                <w:id w:val="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4C984CC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D5679DD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98DE5A2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Dirigenti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(16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3AF433A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E-learning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5B2FDEF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€ 180,00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EC4890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90"/>
                <w:id w:val="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5EFD545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1F842E1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C2A7121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di aggiornamento per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Dirigenti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(6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342CC17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E-learning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49C64A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€ 100,00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ECEFDEB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91"/>
                <w:id w:val="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AA64B5F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CD59B0C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9A9F32D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Preposto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(8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7E2DAB1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4EC8DD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€ 110,00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20B681F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92"/>
                <w:id w:val="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E3C4C7B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8A65AC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10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0F4260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aggiornamento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Preposto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(6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164CAAA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2BFC50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€ 80,00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1F6A59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93"/>
                <w:id w:val="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DC9DBF3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A4ED95B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DF56DA0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Corso R.L.S. (32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B7B4660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E-learning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347B40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€ 170,00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0D1703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94"/>
                <w:id w:val="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7BEA4585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407AC14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12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5615AF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R.L.S. aggiornamento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annuale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(4 ore) - da 15 a 50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lavoratori</w:t>
            </w:r>
            <w:proofErr w:type="spellEnd"/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2EAF46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E-learning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AAE918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€ 70,00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6126CF2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95"/>
                <w:id w:val="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4C04F264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579F5B3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13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2D3D3EF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R.L.S. aggiornamento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annuale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(8 ore) - da 51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lavoratori</w:t>
            </w:r>
            <w:proofErr w:type="spellEnd"/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3762D9F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E-learning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7C116A3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€ 100,00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58E37F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96"/>
                <w:id w:val="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CC6AE1B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4D3B7FF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14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946B163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addetti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servizio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primo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soccorso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tipo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B e C (12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81017A1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8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4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C674E4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€ 130,00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233155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97"/>
                <w:id w:val="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784303E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D121341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15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9798F77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di aggiornamento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addetti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servizio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di primo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soccorso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tipo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B e C (4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7817C7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2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2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D905F2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€ 80,00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69E71E5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98"/>
                <w:id w:val="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0FCF0F6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53B6A07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16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35F6E87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Antincendio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1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fino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 100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alunni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/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(4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F1FFEAB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2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2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979C6DB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€ 90,00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FCE8623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099"/>
                <w:id w:val="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DE2E671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2B4FE22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17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486465A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aggiornamento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Antincendio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1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fino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 100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alunni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/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(2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E45C908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2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63E05AF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€ 50,00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46CD2E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00"/>
                <w:id w:val="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44079018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4AF5BAF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18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65D323A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Antincendio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2 da 101 a 1000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alunni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/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(8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05C92E5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4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4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. Da 301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alunni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/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occorre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richiesta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idoneità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tecnica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Vigili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 Fuoco 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carico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dell'Istituto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A7C1B08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€ 130,00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625D275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01"/>
                <w:id w:val="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74C9226C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12FCE65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19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20DE530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aggiornamento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Antincendio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2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fino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 300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alunni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/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(5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A1E3CDF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2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3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512406D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€ 90,00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83E9AE5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02"/>
                <w:id w:val="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B4FF7C3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33A8444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20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6F1086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Antincendio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3 da 1001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alunni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/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poi (16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7DD5B18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12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4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richiesta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idoneità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tecnica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Vigili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 Fuoco 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carico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dell'Istituto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1FCA095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€ 220,00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3A9272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03"/>
                <w:id w:val="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ACD70DD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5E0B03B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21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7D5B0B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aggiornamento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Antincendio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3 da 1001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alunni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/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poi (8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BE8F176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4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4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pratica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;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richiesta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idoneità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tecnica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Vigili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 Fuoco 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carico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dell'Istituto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284105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€ 120,00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F729BB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04"/>
                <w:id w:val="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A9FC4B8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66F819C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22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ECC27C6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lavoratore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rischio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medio (12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91E9233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4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parte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generale in e-learning; 8 ore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parte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specifica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videoconferenza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sincrona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4DB7C0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€ 100,00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3310528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05"/>
                <w:id w:val="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7DF8BAE5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E4AA3FC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23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081A58E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aggiornamento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lavoratore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rischio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medio (6 ore)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8B91C77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E-learning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085DFF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€ 60,00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AECEAC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06"/>
                <w:id w:val="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6089EB1F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A26F022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24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2D7157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personale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alimentarista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- 12 ore (HACCP)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05ED976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E-learning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1C940E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€ 60,00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0CCEC1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07"/>
                <w:id w:val="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4E7D3933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60DEA04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25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ED7688D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Corso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formazione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personale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alimentarista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aggiornamento - 6 ore (HACCP)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8D2E5E8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E-learning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DCAB25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€ 45,00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428DB9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08"/>
                <w:id w:val="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5083158" w14:textId="77777777" w:rsidR="00F36A63" w:rsidRPr="007A2C19" w:rsidRDefault="000B3B5A">
      <w:pPr>
        <w:pStyle w:val="Titolo2"/>
        <w:rPr>
          <w:color w:val="A66500"/>
          <w:sz w:val="32"/>
          <w:szCs w:val="32"/>
        </w:rPr>
      </w:pPr>
      <w:proofErr w:type="spellStart"/>
      <w:r w:rsidRPr="007A2C19">
        <w:rPr>
          <w:color w:val="A66500"/>
          <w:sz w:val="32"/>
          <w:szCs w:val="32"/>
        </w:rPr>
        <w:lastRenderedPageBreak/>
        <w:t>Incarichi</w:t>
      </w:r>
      <w:proofErr w:type="spellEnd"/>
      <w:r w:rsidRPr="007A2C19">
        <w:rPr>
          <w:color w:val="A66500"/>
          <w:sz w:val="32"/>
          <w:szCs w:val="32"/>
        </w:rPr>
        <w:t xml:space="preserve"> di RSPP </w:t>
      </w:r>
      <w:proofErr w:type="spellStart"/>
      <w:r w:rsidRPr="007A2C19">
        <w:rPr>
          <w:color w:val="A66500"/>
          <w:sz w:val="32"/>
          <w:szCs w:val="32"/>
        </w:rPr>
        <w:t>esterno</w:t>
      </w:r>
      <w:proofErr w:type="spellEnd"/>
      <w:r w:rsidRPr="007A2C19">
        <w:rPr>
          <w:color w:val="A66500"/>
          <w:sz w:val="32"/>
          <w:szCs w:val="32"/>
        </w:rPr>
        <w:t xml:space="preserve"> - </w:t>
      </w:r>
      <w:proofErr w:type="spellStart"/>
      <w:r w:rsidRPr="007A2C19">
        <w:rPr>
          <w:color w:val="A66500"/>
          <w:sz w:val="32"/>
          <w:szCs w:val="32"/>
        </w:rPr>
        <w:t>Consulenza</w:t>
      </w:r>
      <w:proofErr w:type="spellEnd"/>
      <w:r w:rsidRPr="007A2C19">
        <w:rPr>
          <w:color w:val="A66500"/>
          <w:sz w:val="32"/>
          <w:szCs w:val="32"/>
        </w:rPr>
        <w:t xml:space="preserve"> </w:t>
      </w:r>
      <w:proofErr w:type="spellStart"/>
      <w:r w:rsidRPr="007A2C19">
        <w:rPr>
          <w:color w:val="A66500"/>
          <w:sz w:val="32"/>
          <w:szCs w:val="32"/>
        </w:rPr>
        <w:t>integrata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4252"/>
        <w:gridCol w:w="3458"/>
        <w:gridCol w:w="1361"/>
        <w:gridCol w:w="510"/>
      </w:tblGrid>
      <w:tr w:rsidR="00F36A63" w:rsidRPr="00E742A5" w14:paraId="20022855" w14:textId="77777777">
        <w:trPr>
          <w:cantSplit/>
          <w:tblHeader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659D251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EE61CA2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Servizio</w:t>
            </w:r>
            <w:proofErr w:type="spellEnd"/>
            <w:r w:rsidRPr="00E742A5">
              <w:rPr>
                <w:b/>
                <w:color w:val="FFFFFF"/>
                <w:sz w:val="20"/>
                <w:szCs w:val="20"/>
              </w:rPr>
              <w:t xml:space="preserve"> /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CE536F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Modalità</w:t>
            </w:r>
            <w:proofErr w:type="spellEnd"/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07A597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Costo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0C77C8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550FFD89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DD20911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DB28FE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Incarico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R.S.P.P.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esterno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1 (1-100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646F8F1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sopralluogo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)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distanza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gestione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digitale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BC90A9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€ 1.200,00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AA84946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09"/>
                <w:id w:val="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412DDF90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17E5B51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7821781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Incarico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R.S.P.P.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esterno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2 (101-200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4CC8AF9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sopralluogo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)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distanza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gestione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digitale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5FC6DD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€ 2.000,00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00F9759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10"/>
                <w:id w:val="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5BA1D96E" w14:textId="77777777">
        <w:trPr>
          <w:cantSplit/>
          <w:jc w:val="center"/>
        </w:trPr>
        <w:tc>
          <w:tcPr>
            <w:tcW w:w="454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7E673ED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EFA120D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Incarico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R.S.P.P.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esterno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3 (201-300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utenti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345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A937D73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Presenza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sopralluogo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)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distanza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gestione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digitale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7408103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>€ 3.000,00</w:t>
            </w:r>
          </w:p>
        </w:tc>
        <w:tc>
          <w:tcPr>
            <w:tcW w:w="510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0A240EF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11"/>
                <w:id w:val="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5C82B80" w14:textId="77777777" w:rsidR="00F36A63" w:rsidRPr="007A2C19" w:rsidRDefault="000B3B5A">
      <w:pPr>
        <w:pStyle w:val="Titolo1"/>
        <w:rPr>
          <w:color w:val="A66500"/>
          <w:sz w:val="32"/>
          <w:szCs w:val="32"/>
        </w:rPr>
      </w:pPr>
      <w:proofErr w:type="gramStart"/>
      <w:r w:rsidRPr="007A2C19">
        <w:rPr>
          <w:rFonts w:ascii="Aptos" w:eastAsia="Aptos" w:hAnsi="Aptos"/>
          <w:color w:val="A66500"/>
          <w:sz w:val="32"/>
          <w:szCs w:val="32"/>
        </w:rPr>
        <w:t xml:space="preserve">13  </w:t>
      </w:r>
      <w:r w:rsidRPr="007A2C19">
        <w:rPr>
          <w:rFonts w:ascii="Aptos" w:eastAsia="Aptos" w:hAnsi="Aptos"/>
          <w:color w:val="1F497D" w:themeColor="text2"/>
          <w:sz w:val="32"/>
          <w:szCs w:val="32"/>
        </w:rPr>
        <w:t>Corsi</w:t>
      </w:r>
      <w:proofErr w:type="gramEnd"/>
      <w:r w:rsidRPr="007A2C19">
        <w:rPr>
          <w:rFonts w:ascii="Aptos" w:eastAsia="Aptos" w:hAnsi="Aptos"/>
          <w:color w:val="1F497D" w:themeColor="text2"/>
          <w:sz w:val="32"/>
          <w:szCs w:val="32"/>
        </w:rPr>
        <w:t xml:space="preserve"> in </w:t>
      </w:r>
      <w:proofErr w:type="spellStart"/>
      <w:r w:rsidRPr="007A2C19">
        <w:rPr>
          <w:rFonts w:ascii="Aptos" w:eastAsia="Aptos" w:hAnsi="Aptos"/>
          <w:color w:val="1F497D" w:themeColor="text2"/>
          <w:sz w:val="32"/>
          <w:szCs w:val="32"/>
        </w:rPr>
        <w:t>convenzione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4"/>
      </w:tblGrid>
      <w:tr w:rsidR="00F36A63" w:rsidRPr="00E742A5" w14:paraId="3AB0AA7D" w14:textId="77777777">
        <w:trPr>
          <w:cantSplit/>
          <w:jc w:val="center"/>
        </w:trPr>
        <w:tc>
          <w:tcPr>
            <w:tcW w:w="1071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B39925D" w14:textId="77777777" w:rsidR="00F36A63" w:rsidRPr="00E742A5" w:rsidRDefault="000B3B5A">
            <w:pPr>
              <w:jc w:val="center"/>
              <w:rPr>
                <w:sz w:val="20"/>
                <w:szCs w:val="20"/>
              </w:rPr>
            </w:pP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Destinatari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: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personale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della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scuola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docenti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studenti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personale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interessato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a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percorsi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universitari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b/>
                <w:color w:val="0F4C81"/>
                <w:sz w:val="20"/>
                <w:szCs w:val="20"/>
              </w:rPr>
              <w:t>certificazioni</w:t>
            </w:r>
            <w:proofErr w:type="spellEnd"/>
            <w:r w:rsidRPr="00E742A5">
              <w:rPr>
                <w:b/>
                <w:color w:val="0F4C81"/>
                <w:sz w:val="20"/>
                <w:szCs w:val="20"/>
              </w:rPr>
              <w:br/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Formazioni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realizzate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in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collaborazione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con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università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enti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certificatori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partner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istituzionali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,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utili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per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arricchire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il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profilo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professionale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ampliare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le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competenze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spendibili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nel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 xml:space="preserve"> mondo della </w:t>
            </w:r>
            <w:proofErr w:type="spellStart"/>
            <w:r w:rsidRPr="00E742A5">
              <w:rPr>
                <w:color w:val="334155"/>
                <w:sz w:val="20"/>
                <w:szCs w:val="20"/>
              </w:rPr>
              <w:t>scuola</w:t>
            </w:r>
            <w:proofErr w:type="spellEnd"/>
            <w:r w:rsidRPr="00E742A5">
              <w:rPr>
                <w:color w:val="334155"/>
                <w:sz w:val="20"/>
                <w:szCs w:val="20"/>
              </w:rPr>
              <w:t>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128"/>
        <w:gridCol w:w="567"/>
      </w:tblGrid>
      <w:tr w:rsidR="00F36A63" w:rsidRPr="00E742A5" w14:paraId="3CE896D2" w14:textId="77777777">
        <w:trPr>
          <w:cantSplit/>
          <w:tblHeader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68959CC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N.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E46BF85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b/>
                <w:color w:val="FFFFFF"/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shd w:val="clear" w:color="auto" w:fill="0F4C81"/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B2E5E67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r w:rsidRPr="00E742A5">
              <w:rPr>
                <w:b/>
                <w:color w:val="FFFFFF"/>
                <w:sz w:val="20"/>
                <w:szCs w:val="20"/>
              </w:rPr>
              <w:t>X</w:t>
            </w:r>
          </w:p>
        </w:tc>
      </w:tr>
      <w:tr w:rsidR="00F36A63" w:rsidRPr="00E742A5" w14:paraId="472334B0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1EEC471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FF2E7D5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Master di I e II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livello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4B4CCD8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12"/>
                <w:id w:val="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1754E6A1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CA922F3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6FAE840A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perfezionamento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post-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laurea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post-diploma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50C6394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13"/>
                <w:id w:val="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EFB522A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2F207B5E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3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0C298690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Certificazioni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informatiche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(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personale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della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scuola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/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studenti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301C0BBE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14"/>
                <w:id w:val="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26156C9A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A8BDC70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4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294A3F4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proofErr w:type="spellStart"/>
            <w:r w:rsidRPr="00E742A5">
              <w:rPr>
                <w:color w:val="1F2937"/>
                <w:sz w:val="20"/>
                <w:szCs w:val="20"/>
              </w:rPr>
              <w:t>Certificazioni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linguistiche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4B62BDBA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15"/>
                <w:id w:val="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:rsidRPr="00E742A5" w14:paraId="31744F9B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EF4163B" w14:textId="77777777" w:rsidR="00F36A63" w:rsidRPr="007A2C19" w:rsidRDefault="000B3B5A">
            <w:pPr>
              <w:spacing w:after="0"/>
              <w:jc w:val="center"/>
              <w:rPr>
                <w:color w:val="A66500"/>
                <w:sz w:val="20"/>
                <w:szCs w:val="20"/>
              </w:rPr>
            </w:pPr>
            <w:r w:rsidRPr="007A2C19">
              <w:rPr>
                <w:color w:val="A66500"/>
                <w:sz w:val="20"/>
                <w:szCs w:val="20"/>
              </w:rPr>
              <w:t>5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5059773" w14:textId="77777777" w:rsidR="00F36A63" w:rsidRPr="00E742A5" w:rsidRDefault="000B3B5A">
            <w:pPr>
              <w:spacing w:after="0"/>
              <w:rPr>
                <w:sz w:val="20"/>
                <w:szCs w:val="20"/>
              </w:rPr>
            </w:pPr>
            <w:r w:rsidRPr="00E742A5">
              <w:rPr>
                <w:color w:val="1F2937"/>
                <w:sz w:val="20"/>
                <w:szCs w:val="20"/>
              </w:rPr>
              <w:t xml:space="preserve">Corsi di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laurea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triennali</w:t>
            </w:r>
            <w:proofErr w:type="spellEnd"/>
            <w:r w:rsidRPr="00E742A5">
              <w:rPr>
                <w:color w:val="1F2937"/>
                <w:sz w:val="20"/>
                <w:szCs w:val="20"/>
              </w:rPr>
              <w:t xml:space="preserve"> e </w:t>
            </w:r>
            <w:proofErr w:type="spellStart"/>
            <w:r w:rsidRPr="00E742A5">
              <w:rPr>
                <w:color w:val="1F2937"/>
                <w:sz w:val="20"/>
                <w:szCs w:val="20"/>
              </w:rPr>
              <w:t>magistrali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128FCB3B" w14:textId="77777777" w:rsidR="00F36A63" w:rsidRPr="00E742A5" w:rsidRDefault="000B3B5A">
            <w:pPr>
              <w:spacing w:after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eleziona"/>
                <w:tag w:val="checkbox_1116"/>
                <w:id w:val="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2A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A63" w14:paraId="4B6154F7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561EB77D" w14:textId="77777777" w:rsidR="00F36A63" w:rsidRPr="007A2C19" w:rsidRDefault="000B3B5A">
            <w:pPr>
              <w:spacing w:after="0"/>
              <w:jc w:val="center"/>
              <w:rPr>
                <w:color w:val="A66500"/>
              </w:rPr>
            </w:pPr>
            <w:r w:rsidRPr="007A2C19">
              <w:rPr>
                <w:color w:val="A66500"/>
                <w:sz w:val="17"/>
              </w:rPr>
              <w:t>6</w:t>
            </w:r>
          </w:p>
        </w:tc>
        <w:tc>
          <w:tcPr>
            <w:tcW w:w="9128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3720981" w14:textId="77777777" w:rsidR="00F36A63" w:rsidRDefault="000B3B5A">
            <w:pPr>
              <w:spacing w:after="0"/>
            </w:pPr>
            <w:proofErr w:type="spellStart"/>
            <w:r>
              <w:rPr>
                <w:color w:val="1F2937"/>
                <w:sz w:val="17"/>
              </w:rPr>
              <w:t>Esami</w:t>
            </w:r>
            <w:proofErr w:type="spellEnd"/>
            <w:r>
              <w:rPr>
                <w:color w:val="1F2937"/>
                <w:sz w:val="17"/>
              </w:rPr>
              <w:t xml:space="preserve"> </w:t>
            </w:r>
            <w:proofErr w:type="spellStart"/>
            <w:r>
              <w:rPr>
                <w:color w:val="1F2937"/>
                <w:sz w:val="17"/>
              </w:rPr>
              <w:t>singoli</w:t>
            </w:r>
            <w:proofErr w:type="spellEnd"/>
          </w:p>
        </w:tc>
        <w:tc>
          <w:tcPr>
            <w:tcW w:w="567" w:type="dxa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80" w:type="dxa"/>
              <w:left w:w="85" w:type="dxa"/>
              <w:bottom w:w="80" w:type="dxa"/>
              <w:right w:w="85" w:type="dxa"/>
            </w:tcMar>
            <w:vAlign w:val="center"/>
          </w:tcPr>
          <w:p w14:paraId="78E3848F" w14:textId="77777777" w:rsidR="00F36A63" w:rsidRDefault="000B3B5A">
            <w:pPr>
              <w:spacing w:after="0"/>
              <w:jc w:val="center"/>
            </w:pPr>
            <w:sdt>
              <w:sdtPr>
                <w:alias w:val="Seleziona"/>
                <w:tag w:val="checkbox_1117"/>
                <w:id w:val="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</w:p>
        </w:tc>
      </w:tr>
    </w:tbl>
    <w:p w14:paraId="47B6E4B7" w14:textId="77777777" w:rsidR="00F36A63" w:rsidRDefault="00F36A6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7A2C19" w14:paraId="6281F6DA" w14:textId="77777777" w:rsidTr="003C1105">
        <w:trPr>
          <w:jc w:val="center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0E3A5C"/>
            <w:tcMar>
              <w:top w:w="260" w:type="dxa"/>
              <w:left w:w="300" w:type="dxa"/>
              <w:bottom w:w="260" w:type="dxa"/>
              <w:right w:w="300" w:type="dxa"/>
            </w:tcMar>
          </w:tcPr>
          <w:p w14:paraId="5653C2B5" w14:textId="77777777" w:rsidR="007A2C19" w:rsidRPr="00C14B96" w:rsidRDefault="007A2C19" w:rsidP="003C1105">
            <w:pPr>
              <w:jc w:val="center"/>
              <w:rPr>
                <w:sz w:val="40"/>
                <w:szCs w:val="40"/>
              </w:rPr>
            </w:pPr>
            <w:proofErr w:type="spellStart"/>
            <w:r w:rsidRPr="00C14B96">
              <w:rPr>
                <w:b/>
                <w:color w:val="FFFFFF"/>
                <w:sz w:val="40"/>
                <w:szCs w:val="40"/>
              </w:rPr>
              <w:t>Progetta</w:t>
            </w:r>
            <w:proofErr w:type="spellEnd"/>
            <w:r w:rsidRPr="00C14B96">
              <w:rPr>
                <w:b/>
                <w:color w:val="FFFFFF"/>
                <w:sz w:val="40"/>
                <w:szCs w:val="40"/>
              </w:rPr>
              <w:t xml:space="preserve"> con </w:t>
            </w:r>
            <w:proofErr w:type="spellStart"/>
            <w:r w:rsidRPr="00C14B96">
              <w:rPr>
                <w:b/>
                <w:color w:val="FFFFFF"/>
                <w:sz w:val="40"/>
                <w:szCs w:val="40"/>
              </w:rPr>
              <w:t>noi</w:t>
            </w:r>
            <w:proofErr w:type="spellEnd"/>
            <w:r w:rsidRPr="00C14B96">
              <w:rPr>
                <w:b/>
                <w:color w:val="FFFFFF"/>
                <w:sz w:val="40"/>
                <w:szCs w:val="40"/>
              </w:rPr>
              <w:t xml:space="preserve"> il </w:t>
            </w:r>
            <w:proofErr w:type="spellStart"/>
            <w:r w:rsidRPr="00C14B96">
              <w:rPr>
                <w:b/>
                <w:color w:val="FFFFFF"/>
                <w:sz w:val="40"/>
                <w:szCs w:val="40"/>
              </w:rPr>
              <w:t>percorso</w:t>
            </w:r>
            <w:proofErr w:type="spellEnd"/>
            <w:r w:rsidRPr="00C14B96">
              <w:rPr>
                <w:b/>
                <w:color w:val="FFFFFF"/>
                <w:sz w:val="40"/>
                <w:szCs w:val="40"/>
              </w:rPr>
              <w:t xml:space="preserve"> </w:t>
            </w:r>
            <w:proofErr w:type="spellStart"/>
            <w:r w:rsidRPr="00C14B96">
              <w:rPr>
                <w:b/>
                <w:color w:val="FFFFFF"/>
                <w:sz w:val="40"/>
                <w:szCs w:val="40"/>
              </w:rPr>
              <w:t>più</w:t>
            </w:r>
            <w:proofErr w:type="spellEnd"/>
            <w:r w:rsidRPr="00C14B96">
              <w:rPr>
                <w:b/>
                <w:color w:val="FFFFFF"/>
                <w:sz w:val="40"/>
                <w:szCs w:val="40"/>
              </w:rPr>
              <w:t xml:space="preserve"> </w:t>
            </w:r>
            <w:proofErr w:type="spellStart"/>
            <w:r w:rsidRPr="00C14B96">
              <w:rPr>
                <w:b/>
                <w:color w:val="FFFFFF"/>
                <w:sz w:val="40"/>
                <w:szCs w:val="40"/>
              </w:rPr>
              <w:t>adatto</w:t>
            </w:r>
            <w:proofErr w:type="spellEnd"/>
            <w:r w:rsidRPr="00C14B96">
              <w:rPr>
                <w:b/>
                <w:color w:val="FFFFFF"/>
                <w:sz w:val="40"/>
                <w:szCs w:val="40"/>
              </w:rPr>
              <w:t xml:space="preserve"> alla </w:t>
            </w:r>
            <w:proofErr w:type="spellStart"/>
            <w:r w:rsidRPr="00C14B96">
              <w:rPr>
                <w:b/>
                <w:color w:val="FFFFFF"/>
                <w:sz w:val="40"/>
                <w:szCs w:val="40"/>
              </w:rPr>
              <w:t>tua</w:t>
            </w:r>
            <w:proofErr w:type="spellEnd"/>
            <w:r w:rsidRPr="00C14B96">
              <w:rPr>
                <w:b/>
                <w:color w:val="FFFFFF"/>
                <w:sz w:val="40"/>
                <w:szCs w:val="40"/>
              </w:rPr>
              <w:t xml:space="preserve"> </w:t>
            </w:r>
            <w:proofErr w:type="spellStart"/>
            <w:r w:rsidRPr="00C14B96">
              <w:rPr>
                <w:b/>
                <w:color w:val="FFFFFF"/>
                <w:sz w:val="40"/>
                <w:szCs w:val="40"/>
              </w:rPr>
              <w:t>scuola</w:t>
            </w:r>
            <w:proofErr w:type="spellEnd"/>
          </w:p>
          <w:p w14:paraId="666189C5" w14:textId="77777777" w:rsidR="007A2C19" w:rsidRPr="00C14B96" w:rsidRDefault="007A2C19" w:rsidP="003C1105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9F2FF"/>
                <w:sz w:val="24"/>
                <w:szCs w:val="24"/>
              </w:rPr>
              <w:t xml:space="preserve">È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possibile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 xml:space="preserve">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concordare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 xml:space="preserve"> un breve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colloquio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 xml:space="preserve">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conoscitivo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 xml:space="preserve">, in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presenza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 xml:space="preserve"> o online, per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analizzare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 xml:space="preserve"> il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fabbisogno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 xml:space="preserve">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formativo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 xml:space="preserve"> e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definire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 xml:space="preserve">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una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 xml:space="preserve">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proposta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 xml:space="preserve"> </w:t>
            </w:r>
            <w:proofErr w:type="spellStart"/>
            <w:r w:rsidRPr="00C14B96">
              <w:rPr>
                <w:color w:val="D9F2FF"/>
                <w:sz w:val="24"/>
                <w:szCs w:val="24"/>
              </w:rPr>
              <w:t>personalizzata</w:t>
            </w:r>
            <w:proofErr w:type="spellEnd"/>
            <w:r w:rsidRPr="00C14B96">
              <w:rPr>
                <w:color w:val="D9F2FF"/>
                <w:sz w:val="24"/>
                <w:szCs w:val="24"/>
              </w:rPr>
              <w:t>.</w:t>
            </w:r>
          </w:p>
          <w:p w14:paraId="46EF399C" w14:textId="77777777" w:rsidR="007A2C19" w:rsidRPr="004A7DD3" w:rsidRDefault="007A2C19" w:rsidP="003C1105">
            <w:pPr>
              <w:jc w:val="center"/>
              <w:rPr>
                <w:sz w:val="22"/>
              </w:rPr>
            </w:pPr>
            <w:r w:rsidRPr="004A7DD3">
              <w:rPr>
                <w:b/>
                <w:color w:val="FFFFFF"/>
                <w:sz w:val="22"/>
              </w:rPr>
              <w:t xml:space="preserve">Carmen Fazio 392 882 </w:t>
            </w:r>
            <w:proofErr w:type="gramStart"/>
            <w:r w:rsidRPr="004A7DD3">
              <w:rPr>
                <w:b/>
                <w:color w:val="FFFFFF"/>
                <w:sz w:val="22"/>
              </w:rPr>
              <w:t>5358  |</w:t>
            </w:r>
            <w:proofErr w:type="gramEnd"/>
            <w:r w:rsidRPr="004A7DD3">
              <w:rPr>
                <w:b/>
                <w:color w:val="FFFFFF"/>
                <w:sz w:val="22"/>
              </w:rPr>
              <w:t xml:space="preserve">  Serena Linguagrossa 393 870 </w:t>
            </w:r>
            <w:proofErr w:type="gramStart"/>
            <w:r w:rsidRPr="004A7DD3">
              <w:rPr>
                <w:b/>
                <w:color w:val="FFFFFF"/>
                <w:sz w:val="22"/>
              </w:rPr>
              <w:t>6387  |</w:t>
            </w:r>
            <w:proofErr w:type="gramEnd"/>
            <w:r w:rsidRPr="004A7DD3">
              <w:rPr>
                <w:b/>
                <w:color w:val="FFFFFF"/>
                <w:sz w:val="22"/>
              </w:rPr>
              <w:t xml:space="preserve">  Serena B. Ferraro 335 879 4157</w:t>
            </w:r>
          </w:p>
        </w:tc>
      </w:tr>
    </w:tbl>
    <w:p w14:paraId="6B13162E" w14:textId="77777777" w:rsidR="0023126B" w:rsidRDefault="0023126B"/>
    <w:sectPr w:rsidR="0023126B" w:rsidSect="00034616">
      <w:headerReference w:type="default" r:id="rId8"/>
      <w:footerReference w:type="default" r:id="rId9"/>
      <w:pgSz w:w="12240" w:h="15840"/>
      <w:pgMar w:top="709" w:right="765" w:bottom="709" w:left="765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A026" w14:textId="77777777" w:rsidR="000B3B5A" w:rsidRDefault="000B3B5A">
      <w:pPr>
        <w:spacing w:after="0" w:line="240" w:lineRule="auto"/>
      </w:pPr>
      <w:r>
        <w:separator/>
      </w:r>
    </w:p>
  </w:endnote>
  <w:endnote w:type="continuationSeparator" w:id="0">
    <w:p w14:paraId="5609F114" w14:textId="77777777" w:rsidR="000B3B5A" w:rsidRDefault="000B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75D2" w14:textId="77777777" w:rsidR="00F36A63" w:rsidRDefault="000B3B5A">
    <w:pPr>
      <w:pStyle w:val="Pidipagina"/>
      <w:jc w:val="center"/>
    </w:pPr>
    <w:proofErr w:type="spellStart"/>
    <w:r>
      <w:rPr>
        <w:color w:val="666666"/>
        <w:sz w:val="16"/>
      </w:rPr>
      <w:t>P.zza</w:t>
    </w:r>
    <w:proofErr w:type="spellEnd"/>
    <w:r>
      <w:rPr>
        <w:color w:val="666666"/>
        <w:sz w:val="16"/>
      </w:rPr>
      <w:t xml:space="preserve"> Don Bosco n.1/b - 90143 Palermo | tel. 091 7098311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EA6B" w14:textId="77777777" w:rsidR="000B3B5A" w:rsidRDefault="000B3B5A">
      <w:pPr>
        <w:spacing w:after="0" w:line="240" w:lineRule="auto"/>
      </w:pPr>
      <w:r>
        <w:separator/>
      </w:r>
    </w:p>
  </w:footnote>
  <w:footnote w:type="continuationSeparator" w:id="0">
    <w:p w14:paraId="4236BAFE" w14:textId="77777777" w:rsidR="000B3B5A" w:rsidRDefault="000B3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2F3D" w14:textId="528D92EF" w:rsidR="00F36A63" w:rsidRDefault="005F7446" w:rsidP="005F7446">
    <w:pPr>
      <w:pStyle w:val="Intestazione"/>
    </w:pPr>
    <w:r w:rsidRPr="005F7446">
      <w:rPr>
        <w:noProof/>
      </w:rPr>
      <w:drawing>
        <wp:inline distT="0" distB="0" distL="0" distR="0" wp14:anchorId="110C0F70" wp14:editId="5301A77C">
          <wp:extent cx="2567940" cy="554676"/>
          <wp:effectExtent l="0" t="0" r="3810" b="0"/>
          <wp:docPr id="1277352367" name="Immagine 1" descr="Euroso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sof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848" cy="563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5062949">
    <w:abstractNumId w:val="8"/>
  </w:num>
  <w:num w:numId="2" w16cid:durableId="1135677653">
    <w:abstractNumId w:val="6"/>
  </w:num>
  <w:num w:numId="3" w16cid:durableId="247469906">
    <w:abstractNumId w:val="5"/>
  </w:num>
  <w:num w:numId="4" w16cid:durableId="1602377373">
    <w:abstractNumId w:val="4"/>
  </w:num>
  <w:num w:numId="5" w16cid:durableId="1755513066">
    <w:abstractNumId w:val="7"/>
  </w:num>
  <w:num w:numId="6" w16cid:durableId="1751729110">
    <w:abstractNumId w:val="3"/>
  </w:num>
  <w:num w:numId="7" w16cid:durableId="616447456">
    <w:abstractNumId w:val="2"/>
  </w:num>
  <w:num w:numId="8" w16cid:durableId="1173648222">
    <w:abstractNumId w:val="1"/>
  </w:num>
  <w:num w:numId="9" w16cid:durableId="32331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B5A"/>
    <w:rsid w:val="00104C61"/>
    <w:rsid w:val="0015074B"/>
    <w:rsid w:val="0023126B"/>
    <w:rsid w:val="002502FA"/>
    <w:rsid w:val="0029639D"/>
    <w:rsid w:val="00326F90"/>
    <w:rsid w:val="005D4084"/>
    <w:rsid w:val="005F7446"/>
    <w:rsid w:val="007A2C19"/>
    <w:rsid w:val="00A3459C"/>
    <w:rsid w:val="00AA1D8D"/>
    <w:rsid w:val="00AA5F34"/>
    <w:rsid w:val="00B47730"/>
    <w:rsid w:val="00CB0664"/>
    <w:rsid w:val="00E742A5"/>
    <w:rsid w:val="00F36A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8E9C1"/>
  <w14:defaultImageDpi w14:val="300"/>
  <w15:docId w15:val="{3A8BDD91-274A-4702-B8B2-D044E2E3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ptos" w:eastAsia="Aptos" w:hAnsi="Aptos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C81"/>
      <w:sz w:val="3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B6FA8"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C81"/>
      <w:spacing w:val="5"/>
      <w:kern w:val="28"/>
      <w:sz w:val="48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Serena Linguagrossa</cp:lastModifiedBy>
  <cp:revision>5</cp:revision>
  <dcterms:created xsi:type="dcterms:W3CDTF">2026-06-23T10:19:00Z</dcterms:created>
  <dcterms:modified xsi:type="dcterms:W3CDTF">2026-07-03T10:15:00Z</dcterms:modified>
  <cp:category/>
</cp:coreProperties>
</file>